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E202CB" w:rsidP="00DA0F5A" w14:paraId="7D0A1982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sz w:val="24"/>
          <w:szCs w:val="24"/>
        </w:rPr>
        <w:t>Ofício Nº 10/2026</w:t>
      </w:r>
    </w:p>
    <w:p w:rsidR="00D118CF" w:rsidP="00DA0F5A" w14:paraId="6A9AD11D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DA0F5A" w14:paraId="406C7AAA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FF5074" w14:paraId="0C89214D" w14:textId="77777777">
      <w:pPr>
        <w:ind w:left="708" w:firstLine="708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i/>
          <w:iCs/>
          <w:sz w:val="24"/>
          <w:szCs w:val="24"/>
        </w:rPr>
        <w:t xml:space="preserve">Cordeirópolis, </w:t>
      </w:r>
      <w:r w:rsidRPr="00E202CB">
        <w:rPr>
          <w:rFonts w:asciiTheme="minorHAnsi" w:hAnsiTheme="minorHAnsi" w:cstheme="minorHAnsi"/>
          <w:i/>
          <w:iCs/>
          <w:sz w:val="24"/>
          <w:szCs w:val="24"/>
        </w:rPr>
        <w:t>11 de fevereiro de 2026</w:t>
      </w:r>
    </w:p>
    <w:p w:rsidR="00C82CE6" w:rsidRPr="00C82CE6" w:rsidP="00C82CE6" w14:paraId="58C24E6A" w14:textId="1EE5124F">
      <w:pPr>
        <w:ind w:firstLine="1843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Senhores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</w:p>
    <w:p w:rsidR="00C82CE6" w:rsidRPr="00C82CE6" w:rsidP="00C82CE6" w14:paraId="31470EC0" w14:textId="77777777">
      <w:pPr>
        <w:ind w:firstLine="1843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:rsidR="009454D0" w:rsidRPr="009454D0" w:rsidP="009454D0" w14:paraId="5E60CF48" w14:textId="4C8C98F8">
      <w:pPr>
        <w:spacing w:after="160" w:line="278" w:lineRule="auto"/>
        <w:ind w:left="709" w:firstLine="1276"/>
        <w:jc w:val="both"/>
        <w:rPr>
          <w:rFonts w:cs="Calibri"/>
          <w:sz w:val="24"/>
          <w:szCs w:val="24"/>
        </w:rPr>
      </w:pP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Encaminhamos, em anexo, </w:t>
      </w:r>
      <w:r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Moção 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n° </w:t>
      </w:r>
      <w:r>
        <w:rPr>
          <w:rFonts w:asciiTheme="minorHAnsi" w:hAnsiTheme="minorHAnsi" w:cstheme="minorHAnsi"/>
          <w:bCs/>
          <w:iCs/>
          <w:sz w:val="24"/>
          <w:szCs w:val="24"/>
        </w:rPr>
        <w:t>0</w:t>
      </w:r>
      <w:r>
        <w:rPr>
          <w:rFonts w:asciiTheme="minorHAnsi" w:hAnsiTheme="minorHAnsi" w:cstheme="minorHAnsi"/>
          <w:bCs/>
          <w:iCs/>
          <w:sz w:val="24"/>
          <w:szCs w:val="24"/>
        </w:rPr>
        <w:t>5</w:t>
      </w:r>
      <w:r>
        <w:rPr>
          <w:rFonts w:asciiTheme="minorHAnsi" w:hAnsiTheme="minorHAnsi" w:cstheme="minorHAnsi"/>
          <w:bCs/>
          <w:iCs/>
          <w:sz w:val="24"/>
          <w:szCs w:val="24"/>
        </w:rPr>
        <w:t>/2026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, proveniente da aprovação, na </w:t>
      </w:r>
      <w:r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ª sessão ordinária, </w:t>
      </w:r>
      <w:r>
        <w:rPr>
          <w:rFonts w:asciiTheme="minorHAnsi" w:hAnsiTheme="minorHAnsi" w:cstheme="minorHAnsi"/>
          <w:bCs/>
          <w:iCs/>
          <w:sz w:val="24"/>
          <w:szCs w:val="24"/>
        </w:rPr>
        <w:t>que</w:t>
      </w:r>
      <w:r w:rsidRPr="00C82CE6">
        <w:rPr>
          <w:rFonts w:cs="Calibri"/>
          <w:sz w:val="24"/>
          <w:szCs w:val="24"/>
        </w:rPr>
        <w:t xml:space="preserve"> </w:t>
      </w:r>
      <w:r w:rsidRPr="009454D0">
        <w:rPr>
          <w:rFonts w:cs="Calibri"/>
          <w:sz w:val="24"/>
          <w:szCs w:val="24"/>
        </w:rPr>
        <w:t>apela ao DER – Departamento de Estradas de Rodagem do Estado de São Paulo, para que resolva o problema de acessibilidade e o risco à integridade física dos transeuntes na Rodovia Constante Peruchi – SP 316, especialmente no trecho entre os km 158 e 159.</w:t>
      </w:r>
    </w:p>
    <w:p w:rsidR="00470B65" w:rsidRPr="00C82CE6" w:rsidP="00C82CE6" w14:paraId="29E4DDE5" w14:textId="42FCE3BC">
      <w:pPr>
        <w:pStyle w:val="NormalWeb"/>
        <w:spacing w:before="0" w:after="0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484884" w:rsidRPr="00484884" w:rsidP="00484884" w14:paraId="30DA7E93" w14:textId="1AAD9960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 w:rsidRPr="00484884">
        <w:rPr>
          <w:rFonts w:asciiTheme="minorHAnsi" w:hAnsiTheme="minorHAnsi" w:cstheme="minorHAnsi"/>
          <w:iCs/>
          <w:sz w:val="24"/>
          <w:szCs w:val="24"/>
        </w:rPr>
        <w:t xml:space="preserve">                      Sendo o que se apresenta, renovo na oportunidade os protestos da mais elevada estima e distinta consideração</w:t>
      </w:r>
      <w:r w:rsidRPr="008B6D2B" w:rsidR="008B6D2B">
        <w:rPr>
          <w:rFonts w:asciiTheme="minorHAnsi" w:hAnsiTheme="minorHAnsi" w:cstheme="minorHAnsi"/>
          <w:iCs/>
          <w:sz w:val="24"/>
          <w:szCs w:val="24"/>
        </w:rPr>
        <w:t>.</w:t>
      </w:r>
    </w:p>
    <w:p w:rsidR="00484884" w:rsidRPr="00484884" w:rsidP="00484884" w14:paraId="4FD4D18A" w14:textId="77777777">
      <w:pPr>
        <w:ind w:left="708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:rsidR="00484884" w:rsidP="00484884" w14:paraId="32778B4D" w14:textId="7FDE8F9F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               </w:t>
      </w:r>
      <w:r w:rsidRPr="00484884">
        <w:rPr>
          <w:rFonts w:asciiTheme="minorHAnsi" w:hAnsiTheme="minorHAnsi" w:cstheme="minorHAnsi"/>
          <w:iCs/>
          <w:sz w:val="24"/>
          <w:szCs w:val="24"/>
        </w:rPr>
        <w:t>Atenciosamente,</w:t>
      </w:r>
    </w:p>
    <w:p w:rsidR="00484884" w:rsidRPr="00484884" w:rsidP="00484884" w14:paraId="52AC20B4" w14:textId="77777777">
      <w:pPr>
        <w:ind w:left="708"/>
        <w:rPr>
          <w:rFonts w:asciiTheme="minorHAnsi" w:hAnsiTheme="minorHAnsi" w:cstheme="minorHAnsi"/>
          <w:iCs/>
          <w:sz w:val="24"/>
          <w:szCs w:val="24"/>
        </w:rPr>
      </w:pPr>
    </w:p>
    <w:p w:rsidR="000F271F" w:rsidRPr="00E202CB" w:rsidP="000F271F" w14:paraId="6C96A20D" w14:textId="77777777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DE2306" w:rsidRPr="00E202CB" w:rsidP="009D6358" w14:paraId="69D3C129" w14:textId="254027C8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Paulo Cesar Morais de Oliveira</w:t>
      </w:r>
    </w:p>
    <w:p w:rsidR="00900B41" w:rsidRPr="00E202CB" w:rsidP="009D6358" w14:paraId="7BA62638" w14:textId="6B07C18C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:rsidR="00534F50" w:rsidP="009D6358" w14:paraId="513EEB86" w14:textId="5D23D056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Presidente</w:t>
      </w:r>
    </w:p>
    <w:p w:rsidR="00FF5074" w:rsidRPr="00C82CE6" w:rsidP="009D6358" w14:paraId="08A9FED8" w14:textId="77777777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C82CE6" w:rsidRPr="009454D0" w:rsidP="009454D0" w14:paraId="79E550D5" w14:textId="5C387FA3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asciiTheme="minorHAnsi" w:hAnsiTheme="minorHAnsi" w:cstheme="minorHAnsi"/>
          <w:bCs/>
          <w:i/>
          <w:sz w:val="24"/>
          <w:szCs w:val="24"/>
        </w:rPr>
        <w:t>A</w:t>
      </w:r>
      <w:r w:rsidRPr="005E3EED" w:rsidR="005E3EED">
        <w:rPr>
          <w:rFonts w:asciiTheme="minorHAnsi" w:hAnsiTheme="minorHAnsi" w:cstheme="minorHAnsi"/>
          <w:bCs/>
          <w:i/>
          <w:sz w:val="24"/>
          <w:szCs w:val="24"/>
        </w:rPr>
        <w:t>o</w:t>
      </w:r>
    </w:p>
    <w:p w:rsidR="009454D0" w:rsidP="009454D0" w14:paraId="34A59C18" w14:textId="77777777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cs="Calibri"/>
          <w:bCs/>
          <w:i/>
          <w:sz w:val="24"/>
          <w:szCs w:val="24"/>
        </w:rPr>
        <w:t>DER – Departamento de Estradas de Rodagem do Estado de São Paulo</w:t>
      </w:r>
      <w:r w:rsidRPr="005E3EE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:rsidR="00765C8B" w:rsidP="009A739D" w14:paraId="35A30BB9" w14:textId="07A7FC26">
      <w:pPr>
        <w:spacing w:after="160" w:line="278" w:lineRule="auto"/>
        <w:contextualSpacing/>
        <w:jc w:val="both"/>
        <w:rPr>
          <w:rFonts w:eastAsia="Aptos" w:cs="Calibri"/>
          <w:i/>
          <w:iCs/>
          <w:kern w:val="2"/>
          <w:sz w:val="24"/>
          <w:szCs w:val="24"/>
        </w:rPr>
      </w:pPr>
      <w:r w:rsidRPr="00765C8B">
        <w:rPr>
          <w:rFonts w:eastAsia="Aptos" w:cs="Calibri"/>
          <w:i/>
          <w:iCs/>
          <w:kern w:val="2"/>
          <w:sz w:val="24"/>
          <w:szCs w:val="24"/>
        </w:rPr>
        <w:t>Coordenadoria Geral Regional (CGR 1 - Campinas)</w:t>
      </w:r>
      <w:r w:rsidR="00B62D76">
        <w:rPr>
          <w:rFonts w:eastAsia="Aptos" w:cs="Calibri"/>
          <w:i/>
          <w:iCs/>
          <w:kern w:val="2"/>
          <w:sz w:val="24"/>
          <w:szCs w:val="24"/>
        </w:rPr>
        <w:t xml:space="preserve"> – Engenharia de Estradas</w:t>
      </w:r>
    </w:p>
    <w:p w:rsidR="009A739D" w:rsidRPr="009A739D" w:rsidP="009A739D" w14:paraId="30A24DC4" w14:textId="4B05986A">
      <w:pPr>
        <w:spacing w:after="160" w:line="278" w:lineRule="auto"/>
        <w:contextualSpacing/>
        <w:jc w:val="both"/>
        <w:rPr>
          <w:rFonts w:eastAsia="Aptos" w:cs="Calibri"/>
          <w:i/>
          <w:iCs/>
          <w:kern w:val="2"/>
          <w:sz w:val="24"/>
          <w:szCs w:val="24"/>
        </w:rPr>
      </w:pPr>
      <w:r w:rsidRPr="009A739D">
        <w:rPr>
          <w:rFonts w:eastAsia="Aptos" w:cs="Calibri"/>
          <w:i/>
          <w:iCs/>
          <w:kern w:val="2"/>
          <w:sz w:val="24"/>
          <w:szCs w:val="24"/>
        </w:rPr>
        <w:t>Rua Comandante Ataliba Eurides Vieira, s/n, Jd. Santana, Campinas - SP.</w:t>
      </w:r>
    </w:p>
    <w:p w:rsidR="003174B3" w:rsidRPr="00765C8B" w:rsidP="005E3EED" w14:paraId="76C12EBD" w14:textId="0AF53CF7">
      <w:pPr>
        <w:spacing w:after="0" w:line="278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E3EED">
        <w:rPr>
          <w:rFonts w:eastAsia="Aptos" w:cs="Calibri"/>
          <w:bCs/>
          <w:i/>
          <w:color w:val="1F1F1F"/>
          <w:kern w:val="2"/>
          <w:sz w:val="24"/>
          <w:szCs w:val="24"/>
          <w:shd w:val="clear" w:color="auto" w:fill="FFFFFF"/>
        </w:rPr>
        <w:t xml:space="preserve">CEP </w:t>
      </w:r>
      <w:r w:rsidRPr="00765C8B" w:rsidR="00765C8B">
        <w:rPr>
          <w:rFonts w:eastAsia="Aptos" w:cs="Calibri"/>
          <w:i/>
          <w:kern w:val="2"/>
          <w:sz w:val="24"/>
          <w:szCs w:val="24"/>
        </w:rPr>
        <w:t>13088-648</w:t>
      </w:r>
    </w:p>
    <w:p w:rsidR="003174B3" w:rsidRPr="00E202CB" w:rsidP="00534F50" w14:paraId="5E470B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D7D44" w:rsidRPr="00E202CB" w:rsidP="00B47EA3" w14:paraId="30153ADD" w14:textId="75DE4CEB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5868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95964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B7DF6"/>
    <w:multiLevelType w:val="hybridMultilevel"/>
    <w:tmpl w:val="C9CAE71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9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5"/>
  </w:num>
  <w:num w:numId="16">
    <w:abstractNumId w:val="11"/>
  </w:num>
  <w:num w:numId="17">
    <w:abstractNumId w:val="20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AA0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2F71"/>
    <w:rsid w:val="000D36BD"/>
    <w:rsid w:val="000D4345"/>
    <w:rsid w:val="000D75B4"/>
    <w:rsid w:val="000E063C"/>
    <w:rsid w:val="000E36B2"/>
    <w:rsid w:val="000E4800"/>
    <w:rsid w:val="000E4D1B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1BFD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4884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3EED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E4B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5C8B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6DB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44B"/>
    <w:rsid w:val="007A4568"/>
    <w:rsid w:val="007A4671"/>
    <w:rsid w:val="007A51F6"/>
    <w:rsid w:val="007A7A6C"/>
    <w:rsid w:val="007B01B9"/>
    <w:rsid w:val="007B069A"/>
    <w:rsid w:val="007B0A2B"/>
    <w:rsid w:val="007B0C53"/>
    <w:rsid w:val="007B20B8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2B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4D0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506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39D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D76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61D2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2CE6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255D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5E3E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5B30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2CB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074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2025-09-29T13:30:00Z</cp:lastPrinted>
  <dcterms:created xsi:type="dcterms:W3CDTF">2026-02-11T14:07:00Z</dcterms:created>
  <dcterms:modified xsi:type="dcterms:W3CDTF">2026-02-11T14:53:00Z</dcterms:modified>
</cp:coreProperties>
</file>