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6011" w:rsidRPr="00C673CF" w:rsidRDefault="00C673CF" w:rsidP="00C673CF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r w:rsidRPr="00C673CF">
        <w:rPr>
          <w:rFonts w:ascii="Cambria" w:hAnsi="Cambria" w:cs="Arial"/>
          <w:b/>
          <w:bCs/>
          <w:sz w:val="25"/>
          <w:szCs w:val="25"/>
          <w:u w:val="single"/>
        </w:rPr>
        <w:t>Autógraf</w:t>
      </w:r>
      <w:bookmarkStart w:id="0" w:name="_GoBack"/>
      <w:bookmarkEnd w:id="0"/>
      <w:r w:rsidRPr="00C673CF">
        <w:rPr>
          <w:rFonts w:ascii="Cambria" w:hAnsi="Cambria" w:cs="Arial"/>
          <w:b/>
          <w:bCs/>
          <w:sz w:val="25"/>
          <w:szCs w:val="25"/>
          <w:u w:val="single"/>
        </w:rPr>
        <w:t>o nº 3600</w:t>
      </w:r>
    </w:p>
    <w:p w:rsidR="00C673CF" w:rsidRDefault="00C673CF" w:rsidP="00C673CF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036011" w:rsidRDefault="00C673CF" w:rsidP="00C673CF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(Projeto de Lei do vereador Sérgio Balthazar Rodrigues de Oliveira)</w:t>
      </w:r>
    </w:p>
    <w:p w:rsidR="00C673CF" w:rsidRPr="00694FEB" w:rsidRDefault="00C673CF" w:rsidP="00C673CF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036011" w:rsidRDefault="00DF5524" w:rsidP="00C673CF">
      <w:pPr>
        <w:spacing w:after="0" w:line="240" w:lineRule="auto"/>
        <w:ind w:left="4248"/>
        <w:jc w:val="both"/>
        <w:rPr>
          <w:rFonts w:asciiTheme="majorHAnsi" w:hAnsiTheme="majorHAnsi"/>
          <w:b/>
          <w:bCs/>
          <w:sz w:val="25"/>
          <w:szCs w:val="25"/>
        </w:rPr>
      </w:pPr>
      <w:r w:rsidRPr="00C673CF">
        <w:rPr>
          <w:rFonts w:asciiTheme="majorHAnsi" w:hAnsiTheme="majorHAnsi"/>
          <w:b/>
          <w:bCs/>
          <w:sz w:val="25"/>
          <w:szCs w:val="25"/>
        </w:rPr>
        <w:t xml:space="preserve">Institui a </w:t>
      </w:r>
      <w:r w:rsidR="00C673CF">
        <w:rPr>
          <w:rFonts w:asciiTheme="majorHAnsi" w:hAnsiTheme="majorHAnsi"/>
          <w:b/>
          <w:bCs/>
          <w:sz w:val="25"/>
          <w:szCs w:val="25"/>
        </w:rPr>
        <w:t>“</w:t>
      </w:r>
      <w:r w:rsidRPr="00C673CF">
        <w:rPr>
          <w:rFonts w:asciiTheme="majorHAnsi" w:hAnsiTheme="majorHAnsi"/>
          <w:b/>
          <w:bCs/>
          <w:sz w:val="25"/>
          <w:szCs w:val="25"/>
        </w:rPr>
        <w:t>Semana Municipal de Valorização do</w:t>
      </w:r>
      <w:r w:rsidRPr="00C673CF">
        <w:rPr>
          <w:rFonts w:asciiTheme="majorHAnsi" w:hAnsiTheme="majorHAnsi"/>
          <w:b/>
          <w:bCs/>
          <w:sz w:val="25"/>
          <w:szCs w:val="25"/>
        </w:rPr>
        <w:t xml:space="preserve"> </w:t>
      </w:r>
      <w:r w:rsidRPr="00C673CF">
        <w:rPr>
          <w:rFonts w:asciiTheme="majorHAnsi" w:hAnsiTheme="majorHAnsi"/>
          <w:b/>
          <w:bCs/>
          <w:sz w:val="25"/>
          <w:szCs w:val="25"/>
        </w:rPr>
        <w:t>Professor</w:t>
      </w:r>
      <w:r w:rsidR="00C673CF">
        <w:rPr>
          <w:rFonts w:asciiTheme="majorHAnsi" w:hAnsiTheme="majorHAnsi"/>
          <w:b/>
          <w:bCs/>
          <w:sz w:val="25"/>
          <w:szCs w:val="25"/>
        </w:rPr>
        <w:t>”</w:t>
      </w:r>
      <w:r w:rsidRPr="00C673CF">
        <w:rPr>
          <w:rFonts w:asciiTheme="majorHAnsi" w:hAnsiTheme="majorHAnsi"/>
          <w:b/>
          <w:bCs/>
          <w:sz w:val="25"/>
          <w:szCs w:val="25"/>
        </w:rPr>
        <w:t xml:space="preserve"> no Âmbito d</w:t>
      </w:r>
      <w:r w:rsidRPr="00C673CF">
        <w:rPr>
          <w:rFonts w:asciiTheme="majorHAnsi" w:hAnsiTheme="majorHAnsi"/>
          <w:b/>
          <w:bCs/>
          <w:sz w:val="25"/>
          <w:szCs w:val="25"/>
        </w:rPr>
        <w:t>o</w:t>
      </w:r>
      <w:r w:rsidRPr="00C673CF">
        <w:rPr>
          <w:rFonts w:asciiTheme="majorHAnsi" w:hAnsiTheme="majorHAnsi"/>
          <w:b/>
          <w:bCs/>
          <w:sz w:val="25"/>
          <w:szCs w:val="25"/>
        </w:rPr>
        <w:t xml:space="preserve"> </w:t>
      </w:r>
      <w:r w:rsidRPr="00C673CF">
        <w:rPr>
          <w:rFonts w:asciiTheme="majorHAnsi" w:hAnsiTheme="majorHAnsi"/>
          <w:b/>
          <w:bCs/>
          <w:sz w:val="25"/>
          <w:szCs w:val="25"/>
        </w:rPr>
        <w:t>Mun</w:t>
      </w:r>
      <w:r w:rsidRPr="00C673CF">
        <w:rPr>
          <w:rFonts w:asciiTheme="majorHAnsi" w:hAnsiTheme="majorHAnsi"/>
          <w:b/>
          <w:bCs/>
          <w:sz w:val="25"/>
          <w:szCs w:val="25"/>
        </w:rPr>
        <w:t>icípio</w:t>
      </w:r>
      <w:r w:rsidRPr="00C673CF">
        <w:rPr>
          <w:rFonts w:asciiTheme="majorHAnsi" w:hAnsiTheme="majorHAnsi"/>
          <w:b/>
          <w:bCs/>
          <w:sz w:val="25"/>
          <w:szCs w:val="25"/>
        </w:rPr>
        <w:t xml:space="preserve"> de Cordeirópolis.</w:t>
      </w:r>
    </w:p>
    <w:p w:rsidR="00C673CF" w:rsidRPr="00C673CF" w:rsidRDefault="00C673CF" w:rsidP="00C673CF">
      <w:pPr>
        <w:spacing w:after="0" w:line="240" w:lineRule="auto"/>
        <w:ind w:left="4248"/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036011" w:rsidRDefault="00C673CF" w:rsidP="00C673C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C673CF" w:rsidRPr="00557808" w:rsidRDefault="00C673CF" w:rsidP="00C673C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036011" w:rsidRDefault="00DF5524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</w:t>
      </w:r>
      <w:r w:rsidR="00C673CF">
        <w:rPr>
          <w:rFonts w:asciiTheme="majorHAnsi" w:hAnsiTheme="majorHAnsi" w:cs="Arial"/>
          <w:b/>
          <w:sz w:val="25"/>
          <w:szCs w:val="25"/>
        </w:rPr>
        <w:t xml:space="preserve"> </w:t>
      </w:r>
      <w:r w:rsidRPr="00694FEB">
        <w:rPr>
          <w:rFonts w:asciiTheme="majorHAnsi" w:hAnsiTheme="majorHAnsi" w:cs="Arial"/>
          <w:b/>
          <w:sz w:val="25"/>
          <w:szCs w:val="25"/>
        </w:rPr>
        <w:t>1º.</w:t>
      </w:r>
      <w:r w:rsidRPr="00694FEB">
        <w:rPr>
          <w:rFonts w:asciiTheme="majorHAnsi" w:hAnsiTheme="majorHAnsi" w:cs="Arial"/>
          <w:sz w:val="25"/>
          <w:szCs w:val="25"/>
        </w:rPr>
        <w:t xml:space="preserve"> Fica instituída a "Semana Municipal de Valorização do Professor" no âmbito </w:t>
      </w:r>
      <w:r>
        <w:rPr>
          <w:rFonts w:asciiTheme="majorHAnsi" w:hAnsiTheme="majorHAnsi" w:cs="Arial"/>
          <w:sz w:val="25"/>
          <w:szCs w:val="25"/>
        </w:rPr>
        <w:t>do Município de Cordeirópolis</w:t>
      </w:r>
      <w:r w:rsidRPr="00694FEB">
        <w:rPr>
          <w:rFonts w:asciiTheme="majorHAnsi" w:hAnsiTheme="majorHAnsi" w:cs="Arial"/>
          <w:sz w:val="25"/>
          <w:szCs w:val="25"/>
        </w:rPr>
        <w:t>.</w:t>
      </w:r>
    </w:p>
    <w:p w:rsidR="00C673CF" w:rsidRPr="00694FEB" w:rsidRDefault="00C673CF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036011" w:rsidRDefault="00DF5524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Parágrafo Único.</w:t>
      </w:r>
      <w:r w:rsidRPr="00694FEB">
        <w:rPr>
          <w:rFonts w:asciiTheme="majorHAnsi" w:hAnsiTheme="majorHAnsi" w:cs="Arial"/>
          <w:sz w:val="25"/>
          <w:szCs w:val="25"/>
        </w:rPr>
        <w:t xml:space="preserve"> A Semana Municipal de Valorização do Professor mencionado no caput deste artigo terá início na sema</w:t>
      </w:r>
      <w:r w:rsidRPr="00694FEB">
        <w:rPr>
          <w:rFonts w:asciiTheme="majorHAnsi" w:hAnsiTheme="majorHAnsi" w:cs="Arial"/>
          <w:sz w:val="25"/>
          <w:szCs w:val="25"/>
        </w:rPr>
        <w:t xml:space="preserve">na em que ocorre a data alusiva ao dia do professor (quinze de outubro). </w:t>
      </w:r>
    </w:p>
    <w:p w:rsidR="00C673CF" w:rsidRPr="00694FEB" w:rsidRDefault="00C673CF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F32D09" w:rsidRDefault="00DF5524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</w:t>
      </w:r>
      <w:r w:rsidR="00C673CF">
        <w:rPr>
          <w:rFonts w:asciiTheme="majorHAnsi" w:hAnsiTheme="majorHAnsi" w:cs="Arial"/>
          <w:b/>
          <w:sz w:val="25"/>
          <w:szCs w:val="25"/>
        </w:rPr>
        <w:t xml:space="preserve"> </w:t>
      </w:r>
      <w:r w:rsidRPr="00694FEB">
        <w:rPr>
          <w:rFonts w:asciiTheme="majorHAnsi" w:hAnsiTheme="majorHAnsi" w:cs="Arial"/>
          <w:b/>
          <w:sz w:val="25"/>
          <w:szCs w:val="25"/>
        </w:rPr>
        <w:t>2º</w:t>
      </w:r>
      <w:r w:rsidR="00C673CF">
        <w:rPr>
          <w:rFonts w:asciiTheme="majorHAnsi" w:hAnsiTheme="majorHAnsi" w:cs="Arial"/>
          <w:b/>
          <w:sz w:val="25"/>
          <w:szCs w:val="25"/>
        </w:rPr>
        <w:t>.</w:t>
      </w:r>
      <w:r w:rsidRPr="00694FEB">
        <w:rPr>
          <w:rFonts w:asciiTheme="majorHAnsi" w:hAnsiTheme="majorHAnsi" w:cs="Arial"/>
          <w:sz w:val="25"/>
          <w:szCs w:val="25"/>
        </w:rPr>
        <w:t xml:space="preserve"> Durante a Semana Municipal de Valorização do Professor, </w:t>
      </w:r>
      <w:r>
        <w:rPr>
          <w:rFonts w:asciiTheme="majorHAnsi" w:hAnsiTheme="majorHAnsi" w:cs="Arial"/>
          <w:sz w:val="25"/>
          <w:szCs w:val="25"/>
        </w:rPr>
        <w:t>poderão ser realizadas</w:t>
      </w:r>
      <w:r w:rsidRPr="00694FEB">
        <w:rPr>
          <w:rFonts w:asciiTheme="majorHAnsi" w:hAnsiTheme="majorHAnsi" w:cs="Arial"/>
          <w:sz w:val="25"/>
          <w:szCs w:val="25"/>
        </w:rPr>
        <w:t xml:space="preserve"> atividades </w:t>
      </w:r>
      <w:r>
        <w:rPr>
          <w:rFonts w:asciiTheme="majorHAnsi" w:hAnsiTheme="majorHAnsi" w:cs="Arial"/>
          <w:sz w:val="25"/>
          <w:szCs w:val="25"/>
        </w:rPr>
        <w:t>que visem a valorização</w:t>
      </w:r>
      <w:r w:rsidR="00F34C4F">
        <w:rPr>
          <w:rFonts w:asciiTheme="majorHAnsi" w:hAnsiTheme="majorHAnsi" w:cs="Arial"/>
          <w:sz w:val="25"/>
          <w:szCs w:val="25"/>
        </w:rPr>
        <w:t xml:space="preserve"> desses profissionais</w:t>
      </w:r>
      <w:r>
        <w:rPr>
          <w:rFonts w:asciiTheme="majorHAnsi" w:hAnsiTheme="majorHAnsi" w:cs="Arial"/>
          <w:sz w:val="25"/>
          <w:szCs w:val="25"/>
        </w:rPr>
        <w:t>.</w:t>
      </w:r>
    </w:p>
    <w:p w:rsidR="00C673CF" w:rsidRDefault="00C673CF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036011" w:rsidRPr="00694FEB" w:rsidRDefault="00DF5524" w:rsidP="00C673CF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>Art.</w:t>
      </w:r>
      <w:r w:rsidR="00C673CF">
        <w:rPr>
          <w:rFonts w:asciiTheme="majorHAnsi" w:hAnsiTheme="majorHAnsi" w:cs="Arial"/>
          <w:b/>
          <w:bCs/>
          <w:sz w:val="25"/>
          <w:szCs w:val="25"/>
        </w:rPr>
        <w:t xml:space="preserve"> </w:t>
      </w:r>
      <w:r>
        <w:rPr>
          <w:rFonts w:asciiTheme="majorHAnsi" w:hAnsiTheme="majorHAnsi" w:cs="Arial"/>
          <w:b/>
          <w:bCs/>
          <w:sz w:val="25"/>
          <w:szCs w:val="25"/>
        </w:rPr>
        <w:t>3º</w:t>
      </w:r>
      <w:r w:rsidRPr="00694FEB">
        <w:rPr>
          <w:rFonts w:asciiTheme="majorHAnsi" w:hAnsiTheme="majorHAnsi" w:cs="Arial"/>
          <w:b/>
          <w:bCs/>
          <w:sz w:val="25"/>
          <w:szCs w:val="25"/>
        </w:rPr>
        <w:t>.</w:t>
      </w:r>
      <w:r w:rsidRPr="00694FEB">
        <w:rPr>
          <w:rFonts w:asciiTheme="majorHAnsi" w:hAnsiTheme="majorHAnsi" w:cs="Arial"/>
          <w:sz w:val="25"/>
          <w:szCs w:val="25"/>
        </w:rPr>
        <w:t xml:space="preserve"> Esta lei entra em vigor na </w:t>
      </w:r>
      <w:r w:rsidRPr="00694FEB">
        <w:rPr>
          <w:rFonts w:asciiTheme="majorHAnsi" w:hAnsiTheme="majorHAnsi" w:cs="Arial"/>
          <w:sz w:val="25"/>
          <w:szCs w:val="25"/>
        </w:rPr>
        <w:t>data de sua publicação.</w:t>
      </w:r>
    </w:p>
    <w:p w:rsidR="00036011" w:rsidRDefault="00036011" w:rsidP="00C673CF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C673CF" w:rsidRDefault="00C673CF" w:rsidP="00C673CF">
      <w:pPr>
        <w:pStyle w:val="western"/>
        <w:spacing w:before="0" w:after="0"/>
        <w:jc w:val="center"/>
        <w:rPr>
          <w:rFonts w:ascii="Cambria" w:eastAsia="DejaVu Sans" w:hAnsi="Cambria" w:cs="Arial"/>
          <w:sz w:val="25"/>
          <w:szCs w:val="25"/>
        </w:rPr>
      </w:pPr>
    </w:p>
    <w:p w:rsidR="00C673CF" w:rsidRDefault="00C673CF" w:rsidP="00C673CF">
      <w:pPr>
        <w:pStyle w:val="western"/>
        <w:spacing w:before="0" w:after="0"/>
        <w:jc w:val="center"/>
        <w:rPr>
          <w:rFonts w:ascii="Cambria" w:eastAsia="DejaVu Sans" w:hAnsi="Cambria" w:cs="Arial"/>
          <w:sz w:val="25"/>
          <w:szCs w:val="25"/>
          <w:lang w:bidi="pt-BR"/>
        </w:rPr>
      </w:pPr>
      <w:r>
        <w:rPr>
          <w:rFonts w:ascii="Cambria" w:eastAsia="DejaVu Sans" w:hAnsi="Cambria" w:cs="Arial"/>
          <w:sz w:val="25"/>
          <w:szCs w:val="25"/>
        </w:rPr>
        <w:t xml:space="preserve">Câmara Municipal de Cordeirópolis, </w:t>
      </w:r>
      <w:r>
        <w:rPr>
          <w:rFonts w:ascii="Cambria" w:eastAsia="DejaVu Sans" w:hAnsi="Cambria" w:cs="Arial"/>
          <w:sz w:val="25"/>
          <w:szCs w:val="25"/>
        </w:rPr>
        <w:t xml:space="preserve">1º de dezembro </w:t>
      </w:r>
      <w:r>
        <w:rPr>
          <w:rFonts w:ascii="Cambria" w:eastAsia="DejaVu Sans" w:hAnsi="Cambria" w:cs="Arial"/>
          <w:sz w:val="25"/>
          <w:szCs w:val="25"/>
        </w:rPr>
        <w:t>de 2021.</w:t>
      </w:r>
    </w:p>
    <w:p w:rsidR="00C673CF" w:rsidRDefault="00C673CF" w:rsidP="00C673CF">
      <w:pPr>
        <w:spacing w:after="0" w:line="240" w:lineRule="auto"/>
        <w:rPr>
          <w:rFonts w:ascii="Cambria" w:eastAsia="DejaVu Sans" w:hAnsi="Cambria" w:cs="Arial"/>
          <w:b/>
          <w:bCs/>
          <w:sz w:val="25"/>
          <w:szCs w:val="25"/>
          <w:lang w:bidi="pt-BR"/>
        </w:rPr>
      </w:pPr>
    </w:p>
    <w:p w:rsidR="00C673CF" w:rsidRDefault="00C673CF" w:rsidP="00C673CF">
      <w:pPr>
        <w:spacing w:after="0" w:line="240" w:lineRule="auto"/>
        <w:rPr>
          <w:rFonts w:ascii="Cambria" w:eastAsia="DejaVu Sans" w:hAnsi="Cambria" w:cs="Arial"/>
          <w:b/>
          <w:bCs/>
          <w:sz w:val="25"/>
          <w:szCs w:val="25"/>
          <w:lang w:bidi="pt-BR"/>
        </w:rPr>
      </w:pPr>
    </w:p>
    <w:p w:rsidR="00C673CF" w:rsidRDefault="00C673CF" w:rsidP="00C673CF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25"/>
          <w:szCs w:val="25"/>
        </w:rPr>
      </w:pPr>
    </w:p>
    <w:p w:rsidR="00C673CF" w:rsidRDefault="00C673CF" w:rsidP="00C673CF">
      <w:pPr>
        <w:spacing w:after="0" w:line="240" w:lineRule="auto"/>
        <w:jc w:val="center"/>
        <w:rPr>
          <w:rFonts w:ascii="Cambria" w:eastAsia="Calibri" w:hAnsi="Cambria"/>
          <w:b/>
          <w:iCs/>
          <w:sz w:val="25"/>
          <w:szCs w:val="25"/>
        </w:rPr>
      </w:pPr>
      <w:r>
        <w:rPr>
          <w:rFonts w:ascii="Cambria" w:hAnsi="Cambria"/>
          <w:b/>
          <w:iCs/>
          <w:sz w:val="25"/>
          <w:szCs w:val="25"/>
        </w:rPr>
        <w:t>Neusa Aparecida Damélio Marcelino de Moraes</w:t>
      </w:r>
    </w:p>
    <w:p w:rsidR="00C673CF" w:rsidRDefault="00C673CF" w:rsidP="00C673CF">
      <w:pPr>
        <w:spacing w:after="0" w:line="240" w:lineRule="auto"/>
        <w:jc w:val="center"/>
        <w:rPr>
          <w:rFonts w:ascii="Cambria" w:eastAsia="Times New Roman" w:hAnsi="Cambria"/>
          <w:iCs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>Vice-Presidente, no exercício da Presidência</w:t>
      </w:r>
    </w:p>
    <w:p w:rsidR="00C673CF" w:rsidRDefault="00C673CF" w:rsidP="00C673CF">
      <w:pPr>
        <w:pStyle w:val="Ttulo1"/>
        <w:tabs>
          <w:tab w:val="left" w:pos="708"/>
        </w:tabs>
        <w:jc w:val="center"/>
        <w:rPr>
          <w:rFonts w:ascii="Cambria" w:hAnsi="Cambria"/>
          <w:iCs/>
          <w:sz w:val="25"/>
          <w:szCs w:val="25"/>
        </w:rPr>
      </w:pPr>
    </w:p>
    <w:p w:rsidR="00C673CF" w:rsidRDefault="00C673CF" w:rsidP="00C673CF">
      <w:pPr>
        <w:pStyle w:val="Ttulo1"/>
        <w:tabs>
          <w:tab w:val="left" w:pos="708"/>
        </w:tabs>
        <w:jc w:val="center"/>
        <w:rPr>
          <w:rFonts w:ascii="Cambria" w:hAnsi="Cambria"/>
          <w:iCs/>
          <w:sz w:val="25"/>
          <w:szCs w:val="25"/>
        </w:rPr>
      </w:pPr>
    </w:p>
    <w:p w:rsidR="00C673CF" w:rsidRDefault="00C673CF" w:rsidP="00C673CF">
      <w:pPr>
        <w:pStyle w:val="Ttulo1"/>
        <w:tabs>
          <w:tab w:val="left" w:pos="708"/>
        </w:tabs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C673CF" w:rsidRDefault="00C673CF" w:rsidP="00C673CF">
      <w:pPr>
        <w:pStyle w:val="Ttulo1"/>
        <w:tabs>
          <w:tab w:val="left" w:pos="708"/>
        </w:tabs>
        <w:jc w:val="center"/>
        <w:rPr>
          <w:rFonts w:ascii="Cambria" w:hAnsi="Cambria"/>
          <w:b/>
          <w:bCs/>
          <w:iCs/>
          <w:sz w:val="25"/>
          <w:szCs w:val="25"/>
        </w:rPr>
      </w:pPr>
    </w:p>
    <w:p w:rsidR="00C673CF" w:rsidRDefault="00C673CF" w:rsidP="00C673CF">
      <w:pPr>
        <w:pStyle w:val="Ttulo1"/>
        <w:tabs>
          <w:tab w:val="left" w:pos="708"/>
        </w:tabs>
        <w:jc w:val="center"/>
        <w:rPr>
          <w:rFonts w:ascii="Cambria" w:hAnsi="Cambria"/>
          <w:b/>
          <w:bCs/>
          <w:iCs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 xml:space="preserve">David Rafael Sabino de Godoy         </w:t>
      </w:r>
      <w:r>
        <w:rPr>
          <w:rFonts w:ascii="Cambria" w:hAnsi="Cambria"/>
          <w:b/>
          <w:bCs/>
          <w:iCs/>
          <w:sz w:val="25"/>
          <w:szCs w:val="25"/>
        </w:rPr>
        <w:tab/>
        <w:t>Paulo Cesar Morais de Oliveira</w:t>
      </w:r>
    </w:p>
    <w:p w:rsidR="00C673CF" w:rsidRDefault="00C673CF" w:rsidP="00C673CF">
      <w:pPr>
        <w:pStyle w:val="Ttulo1"/>
        <w:tabs>
          <w:tab w:val="left" w:pos="708"/>
        </w:tabs>
        <w:jc w:val="center"/>
        <w:rPr>
          <w:rFonts w:ascii="Cambria" w:hAnsi="Cambria"/>
          <w:b/>
          <w:bCs/>
          <w:iCs/>
          <w:sz w:val="25"/>
          <w:szCs w:val="25"/>
        </w:rPr>
      </w:pPr>
      <w:r>
        <w:rPr>
          <w:rFonts w:ascii="Cambria" w:hAnsi="Cambria"/>
          <w:b/>
          <w:bCs/>
          <w:iCs/>
          <w:sz w:val="25"/>
          <w:szCs w:val="25"/>
        </w:rPr>
        <w:t>1º Secretário</w:t>
      </w:r>
      <w:r>
        <w:rPr>
          <w:rFonts w:ascii="Cambria" w:hAnsi="Cambria"/>
          <w:b/>
          <w:bCs/>
          <w:iCs/>
          <w:sz w:val="25"/>
          <w:szCs w:val="25"/>
        </w:rPr>
        <w:tab/>
      </w:r>
      <w:r>
        <w:rPr>
          <w:rFonts w:ascii="Cambria" w:hAnsi="Cambria"/>
          <w:b/>
          <w:bCs/>
          <w:iCs/>
          <w:sz w:val="25"/>
          <w:szCs w:val="25"/>
        </w:rPr>
        <w:tab/>
      </w:r>
      <w:r>
        <w:rPr>
          <w:rFonts w:ascii="Cambria" w:hAnsi="Cambria"/>
          <w:b/>
          <w:bCs/>
          <w:iCs/>
          <w:sz w:val="25"/>
          <w:szCs w:val="25"/>
        </w:rPr>
        <w:tab/>
      </w:r>
      <w:r>
        <w:rPr>
          <w:rFonts w:ascii="Cambria" w:hAnsi="Cambria"/>
          <w:b/>
          <w:bCs/>
          <w:iCs/>
          <w:sz w:val="25"/>
          <w:szCs w:val="25"/>
        </w:rPr>
        <w:tab/>
        <w:t xml:space="preserve">     2º Secretário</w:t>
      </w:r>
    </w:p>
    <w:p w:rsidR="00C673CF" w:rsidRDefault="00C673CF" w:rsidP="00C673CF">
      <w:pPr>
        <w:autoSpaceDE w:val="0"/>
        <w:spacing w:after="0" w:line="240" w:lineRule="auto"/>
        <w:jc w:val="both"/>
        <w:rPr>
          <w:rFonts w:ascii="Cambria" w:hAnsi="Cambria" w:cs="Arial"/>
          <w:sz w:val="24"/>
          <w:szCs w:val="24"/>
          <w:lang w:val="pt-PT"/>
        </w:rPr>
      </w:pPr>
    </w:p>
    <w:p w:rsidR="00036011" w:rsidRDefault="00036011" w:rsidP="00C673CF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36011" w:rsidRDefault="00036011" w:rsidP="00C673CF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RDefault="00036011" w:rsidP="00C673CF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RDefault="00036011" w:rsidP="00C673CF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RDefault="00036011" w:rsidP="00C673CF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sectPr w:rsidR="00036011" w:rsidSect="00C673CF">
      <w:pgSz w:w="11906" w:h="16838"/>
      <w:pgMar w:top="170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524" w:rsidRDefault="00DF5524">
      <w:pPr>
        <w:spacing w:after="0" w:line="240" w:lineRule="auto"/>
      </w:pPr>
      <w:r>
        <w:separator/>
      </w:r>
    </w:p>
  </w:endnote>
  <w:endnote w:type="continuationSeparator" w:id="0">
    <w:p w:rsidR="00DF5524" w:rsidRDefault="00DF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524" w:rsidRDefault="00DF5524">
      <w:pPr>
        <w:spacing w:after="0" w:line="240" w:lineRule="auto"/>
      </w:pPr>
      <w:r>
        <w:separator/>
      </w:r>
    </w:p>
  </w:footnote>
  <w:footnote w:type="continuationSeparator" w:id="0">
    <w:p w:rsidR="00DF5524" w:rsidRDefault="00DF5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011"/>
    <w:rsid w:val="00036011"/>
    <w:rsid w:val="00057043"/>
    <w:rsid w:val="001F7BF1"/>
    <w:rsid w:val="00200AC4"/>
    <w:rsid w:val="002247E0"/>
    <w:rsid w:val="002F734D"/>
    <w:rsid w:val="00501B49"/>
    <w:rsid w:val="00557808"/>
    <w:rsid w:val="00694FEB"/>
    <w:rsid w:val="006A4F2F"/>
    <w:rsid w:val="0074033F"/>
    <w:rsid w:val="00964CCB"/>
    <w:rsid w:val="00AA52EF"/>
    <w:rsid w:val="00B25D91"/>
    <w:rsid w:val="00C673CF"/>
    <w:rsid w:val="00DD24FD"/>
    <w:rsid w:val="00DD3112"/>
    <w:rsid w:val="00DF5524"/>
    <w:rsid w:val="00E12AB1"/>
    <w:rsid w:val="00E178A3"/>
    <w:rsid w:val="00EB6453"/>
    <w:rsid w:val="00EE374C"/>
    <w:rsid w:val="00F32D09"/>
    <w:rsid w:val="00F34C4F"/>
    <w:rsid w:val="00F4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6D8F"/>
  <w15:docId w15:val="{BFC77A8B-3C57-495E-92AB-CA99DCAF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11"/>
  </w:style>
  <w:style w:type="paragraph" w:styleId="Ttulo1">
    <w:name w:val="heading 1"/>
    <w:basedOn w:val="Normal"/>
    <w:next w:val="Normal"/>
    <w:link w:val="Ttulo1Char"/>
    <w:uiPriority w:val="99"/>
    <w:qFormat/>
    <w:rsid w:val="00C673CF"/>
    <w:pPr>
      <w:keepNext/>
      <w:spacing w:after="0" w:line="240" w:lineRule="auto"/>
      <w:jc w:val="both"/>
      <w:outlineLvl w:val="0"/>
    </w:pPr>
    <w:rPr>
      <w:rFonts w:ascii="Arial" w:eastAsia="Calibri" w:hAnsi="Arial" w:cs="Times New Roman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673CF"/>
    <w:rPr>
      <w:rFonts w:ascii="Arial" w:eastAsia="Calibri" w:hAnsi="Arial" w:cs="Times New Roman"/>
      <w:sz w:val="20"/>
      <w:szCs w:val="20"/>
      <w:lang w:val="x-none" w:eastAsia="pt-BR"/>
    </w:rPr>
  </w:style>
  <w:style w:type="paragraph" w:customStyle="1" w:styleId="western">
    <w:name w:val="western"/>
    <w:basedOn w:val="Normal"/>
    <w:rsid w:val="00C673C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7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3CF"/>
  </w:style>
  <w:style w:type="paragraph" w:styleId="Rodap">
    <w:name w:val="footer"/>
    <w:basedOn w:val="Normal"/>
    <w:link w:val="RodapChar"/>
    <w:uiPriority w:val="99"/>
    <w:unhideWhenUsed/>
    <w:rsid w:val="00C67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7</cp:revision>
  <dcterms:created xsi:type="dcterms:W3CDTF">2021-08-02T13:44:00Z</dcterms:created>
  <dcterms:modified xsi:type="dcterms:W3CDTF">2021-11-30T19:26:00Z</dcterms:modified>
</cp:coreProperties>
</file>