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23ª SESSÃO ORDINÁRIA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01ª SESSÃO LEGISLATIVA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17ª LEGISLATURA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15 DE AGOSTO DE 2017 - 19 HORAS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2 – Discussão e votação da Ata da 22ª Sessão Ordinária realizada em 08 de Agosto de 2017.</w:t>
      </w:r>
    </w:p>
    <w:p w:rsidR="004933F0" w:rsidRPr="004933F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1. Requerimento: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Antonio Marcos da Silva e Vereadora Sandra Cristina Santos: (67/2017) </w:t>
      </w:r>
      <w:r w:rsidRPr="004933F0">
        <w:rPr>
          <w:rFonts w:ascii="Arial" w:eastAsia="Times New Roman" w:hAnsi="Arial" w:cs="Arial"/>
          <w:sz w:val="24"/>
          <w:szCs w:val="24"/>
          <w:lang w:eastAsia="pt-BR"/>
        </w:rPr>
        <w:t>Requer Votos de Congratulações com diploma alusivo ao Sr. Marcos Vanderlei Soares, pelo trabalho de coordenador de transporte de pacientes (ambulância) do Município de Cordeirópolis.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>2. Indicações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Cleverton Nunes de Menezes e Vereador Rinaldo de Lima: (238/2017) </w:t>
      </w:r>
      <w:r w:rsidRPr="004933F0">
        <w:rPr>
          <w:rFonts w:ascii="Arial" w:eastAsia="Times New Roman" w:hAnsi="Arial" w:cs="Arial"/>
          <w:sz w:val="24"/>
          <w:szCs w:val="24"/>
          <w:lang w:eastAsia="pt-BR"/>
        </w:rPr>
        <w:t>Regularização da sinalização de trânsito do Jardim Paraty.</w:t>
      </w:r>
    </w:p>
    <w:p w:rsidR="004933F0" w:rsidRP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2ª parte - ORDEM DO DIA:</w:t>
      </w:r>
    </w:p>
    <w:p w:rsidR="004933F0" w:rsidRP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1a. Parte: PROJETOS QUE DERAM ENTRADA NA CÂMARA</w:t>
      </w: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I – PROJETOS DE LEI 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3F0">
        <w:rPr>
          <w:rStyle w:val="Forte"/>
          <w:rFonts w:ascii="Arial" w:hAnsi="Arial" w:cs="Arial"/>
          <w:sz w:val="24"/>
          <w:szCs w:val="24"/>
        </w:rPr>
        <w:t>EXECUTIVO</w:t>
      </w:r>
      <w:r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MUNICIPAL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33F0">
        <w:rPr>
          <w:rFonts w:ascii="Arial" w:hAnsi="Arial" w:cs="Arial"/>
          <w:b/>
          <w:sz w:val="24"/>
          <w:szCs w:val="24"/>
        </w:rPr>
        <w:t xml:space="preserve">Projeto de Lei nº 43/2017: </w:t>
      </w:r>
      <w:r w:rsidRPr="004933F0">
        <w:rPr>
          <w:rFonts w:ascii="Arial" w:eastAsia="Times New Roman" w:hAnsi="Arial" w:cs="Arial"/>
          <w:sz w:val="24"/>
          <w:szCs w:val="24"/>
          <w:lang w:eastAsia="pt-BR"/>
        </w:rPr>
        <w:t>Dá nova redação ao art. 3º, da Lei Municipal nº 3.058, de 03.07.2017( institui o Programa de Incentivo à Regularização Fiscal no Município de Cordeirópolis, para a Administração Direta e Indireta e dá outras providências correlatas), conforme especifica.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Projeto de Lei nº 44/2017:</w:t>
      </w:r>
      <w:r w:rsidRPr="004933F0">
        <w:rPr>
          <w:sz w:val="24"/>
          <w:szCs w:val="24"/>
        </w:rPr>
        <w:t xml:space="preserve"> </w:t>
      </w:r>
      <w:r w:rsidRPr="004933F0">
        <w:rPr>
          <w:rFonts w:ascii="Arial" w:eastAsia="Times New Roman" w:hAnsi="Arial" w:cs="Arial"/>
          <w:sz w:val="24"/>
          <w:szCs w:val="24"/>
          <w:lang w:eastAsia="pt-BR"/>
        </w:rPr>
        <w:t>Dá nova redação ao art. 4º, da Lei Municipal nº 2.022, de 27 de março de 2001, (dispõe sobre a criação do Conselho Municipal de Defesa do Meio Ambiente e dá outras providências), conforme especifica.</w:t>
      </w: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VEREADOR ANDERSON ANTONIO HESPANHOL</w:t>
      </w:r>
    </w:p>
    <w:p w:rsidR="004933F0" w:rsidRPr="004933F0" w:rsidRDefault="004933F0" w:rsidP="004933F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33F0">
        <w:rPr>
          <w:rStyle w:val="Forte"/>
          <w:rFonts w:ascii="Arial" w:hAnsi="Arial" w:cs="Arial"/>
          <w:sz w:val="24"/>
          <w:szCs w:val="24"/>
        </w:rPr>
        <w:lastRenderedPageBreak/>
        <w:t xml:space="preserve">Projeto de Lei nº 45/2017: </w:t>
      </w:r>
      <w:r w:rsidRPr="00804740">
        <w:rPr>
          <w:rStyle w:val="Forte"/>
          <w:rFonts w:ascii="Arial" w:hAnsi="Arial" w:cs="Arial"/>
          <w:b w:val="0"/>
          <w:sz w:val="24"/>
          <w:szCs w:val="24"/>
        </w:rPr>
        <w:t>E</w:t>
      </w:r>
      <w:r w:rsidRPr="004933F0">
        <w:rPr>
          <w:rFonts w:ascii="Arial" w:eastAsia="Times New Roman" w:hAnsi="Arial" w:cs="Arial"/>
          <w:sz w:val="24"/>
          <w:szCs w:val="24"/>
          <w:lang w:eastAsia="pt-BR"/>
        </w:rPr>
        <w:t>stabelece parâmetros, diretrizes, referenciais, e objetivos e metas a serem buscadas quando da instituição de uma política pública municipal para entrega de remédio diretamente à residência no município de Cordeirópolis e dão outras providências.</w:t>
      </w: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2ª. Parte:- NÃO HÁ PROJETOS PARA DELIBERAÇÃO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3ª Parte - TRIBUNA LIVRE – Não há inscritos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4ª Parte - EXPLICAÇÕES PESSOAIS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Cordeirópolis, 14 de agosto de 2017.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• próxima Sessão Ordinária – 22 de agosto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5A3D6E" w:rsidRPr="004933F0" w:rsidRDefault="005A3D6E" w:rsidP="008B530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3D6E" w:rsidRPr="004933F0" w:rsidSect="00FB74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1A" w:rsidRDefault="00DF2A1A" w:rsidP="00EC4057">
      <w:pPr>
        <w:spacing w:after="0" w:line="240" w:lineRule="auto"/>
      </w:pPr>
      <w:r>
        <w:separator/>
      </w:r>
    </w:p>
  </w:endnote>
  <w:endnote w:type="continuationSeparator" w:id="1">
    <w:p w:rsidR="00DF2A1A" w:rsidRDefault="00DF2A1A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1A" w:rsidRDefault="00DF2A1A" w:rsidP="00EC4057">
      <w:pPr>
        <w:spacing w:after="0" w:line="240" w:lineRule="auto"/>
      </w:pPr>
      <w:r>
        <w:separator/>
      </w:r>
    </w:p>
  </w:footnote>
  <w:footnote w:type="continuationSeparator" w:id="1">
    <w:p w:rsidR="00DF2A1A" w:rsidRDefault="00DF2A1A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4D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04740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A1A"/>
    <w:rsid w:val="00DF482D"/>
    <w:rsid w:val="00DF5100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18AA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EF30-E6DE-41FF-8F98-D81D7A94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2016-11-23T13:26:00Z</cp:lastPrinted>
  <dcterms:created xsi:type="dcterms:W3CDTF">2017-08-15T17:29:00Z</dcterms:created>
  <dcterms:modified xsi:type="dcterms:W3CDTF">2017-08-15T17:29:00Z</dcterms:modified>
</cp:coreProperties>
</file>