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785D60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4344ABD8" w14:textId="25FB26F4" w:rsidR="00801156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0D6DE3">
        <w:rPr>
          <w:rFonts w:asciiTheme="minorHAnsi" w:hAnsiTheme="minorHAnsi" w:cstheme="minorHAnsi"/>
          <w:b/>
          <w:sz w:val="24"/>
          <w:szCs w:val="24"/>
        </w:rPr>
        <w:t>Resolução</w:t>
      </w:r>
      <w:r w:rsidRPr="00E34F41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0D6DE3">
        <w:rPr>
          <w:rFonts w:asciiTheme="minorHAnsi" w:hAnsiTheme="minorHAnsi" w:cstheme="minorHAnsi"/>
          <w:b/>
          <w:sz w:val="24"/>
          <w:szCs w:val="24"/>
        </w:rPr>
        <w:t>06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4BED9DF8" w14:textId="2830488D" w:rsidR="000D6DE3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0D6DE3">
        <w:rPr>
          <w:rFonts w:asciiTheme="minorHAnsi" w:hAnsiTheme="minorHAnsi" w:cstheme="minorHAnsi"/>
          <w:b/>
          <w:sz w:val="24"/>
          <w:szCs w:val="24"/>
        </w:rPr>
        <w:t xml:space="preserve">Vereadores </w:t>
      </w:r>
      <w:r w:rsidR="000D6DE3" w:rsidRPr="000D6DE3">
        <w:rPr>
          <w:rFonts w:asciiTheme="minorHAnsi" w:hAnsiTheme="minorHAnsi" w:cstheme="minorHAnsi"/>
          <w:b/>
          <w:sz w:val="24"/>
          <w:szCs w:val="24"/>
        </w:rPr>
        <w:t xml:space="preserve">Paulo Cesar Morais de Oliveira, Valmir Sanches e Diego Fabiano de Oliveira, integrantes da mesa diretora do legislativo municipal. </w:t>
      </w:r>
    </w:p>
    <w:p w14:paraId="1C1E5E41" w14:textId="77777777" w:rsidR="000D6DE3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0D6DE3" w:rsidRPr="000D6DE3">
        <w:rPr>
          <w:rFonts w:asciiTheme="minorHAnsi" w:eastAsia="Arial" w:hAnsiTheme="minorHAnsi" w:cstheme="minorHAnsi"/>
          <w:bCs/>
          <w:sz w:val="24"/>
          <w:szCs w:val="24"/>
        </w:rPr>
        <w:t xml:space="preserve">Projeto de Resolução n° 06/2026, que Altera a redação do artigo 5º da Resolução nº 3 de 18 de junho de 2025, que dispõe sobre a criação do concurso de desenho “Francisquinho”. Admissibilidade.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 </w:t>
      </w:r>
    </w:p>
    <w:p w14:paraId="5EF767C6" w14:textId="4C8EC4BD" w:rsidR="008A1645" w:rsidRPr="00E34F41" w:rsidRDefault="008A1645" w:rsidP="00785D60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03300E13" w14:textId="77777777" w:rsidR="000D6DE3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0D6DE3" w:rsidRPr="000D6DE3">
        <w:rPr>
          <w:rFonts w:asciiTheme="minorHAnsi" w:hAnsiTheme="minorHAnsi" w:cstheme="minorHAnsi"/>
          <w:sz w:val="24"/>
          <w:szCs w:val="24"/>
        </w:rPr>
        <w:t xml:space="preserve">Projeto de Resolução n° 06/2026, que Altera a redação do artigo 5º da Resolução nº 3 de 18 de junho de 2025, que dispõe sobre a criação do concurso de desenho “Francisquinho”. Admissibilidade.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 </w:t>
      </w:r>
    </w:p>
    <w:p w14:paraId="65274FD1" w14:textId="248E53C2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56B845" w14:textId="77777777" w:rsidR="00801156" w:rsidRDefault="00801156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46867C2E" w:rsidR="000F271F" w:rsidRPr="00E34F41" w:rsidRDefault="007D7D44" w:rsidP="00785D60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34F41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34F41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5BC4" w14:textId="77777777" w:rsidR="00822A25" w:rsidRDefault="00822A25" w:rsidP="00EC4057">
      <w:pPr>
        <w:spacing w:after="0" w:line="240" w:lineRule="auto"/>
      </w:pPr>
      <w:r>
        <w:separator/>
      </w:r>
    </w:p>
  </w:endnote>
  <w:endnote w:type="continuationSeparator" w:id="0">
    <w:p w14:paraId="581B1C1A" w14:textId="77777777" w:rsidR="00822A25" w:rsidRDefault="00822A2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DC34" w14:textId="77777777" w:rsidR="00822A25" w:rsidRDefault="00822A25" w:rsidP="00EC4057">
      <w:pPr>
        <w:spacing w:after="0" w:line="240" w:lineRule="auto"/>
      </w:pPr>
      <w:r>
        <w:separator/>
      </w:r>
    </w:p>
  </w:footnote>
  <w:footnote w:type="continuationSeparator" w:id="0">
    <w:p w14:paraId="5B11965D" w14:textId="77777777" w:rsidR="00822A25" w:rsidRDefault="00822A2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6DE3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3C0A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3542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6C7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403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5A3C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0C21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5D60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156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2A25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6C25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3779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8678D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2026-06-15T18:03:00Z</dcterms:created>
  <dcterms:modified xsi:type="dcterms:W3CDTF">2026-06-15T18:28:00Z</dcterms:modified>
  <cp:category/>
</cp:coreProperties>
</file>