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27B0" w:rsidRPr="00B127B0" w:rsidP="00B127B0" w14:paraId="0E7FB07D" w14:textId="77777777">
      <w:pPr>
        <w:spacing w:line="256" w:lineRule="auto"/>
        <w:jc w:val="right"/>
        <w:rPr>
          <w:kern w:val="0"/>
          <w:sz w:val="24"/>
          <w:szCs w:val="24"/>
          <w14:ligatures w14:val="none"/>
        </w:rPr>
      </w:pPr>
      <w:r w:rsidRPr="00B127B0">
        <w:rPr>
          <w:kern w:val="0"/>
          <w:sz w:val="24"/>
          <w:szCs w:val="24"/>
          <w14:ligatures w14:val="none"/>
        </w:rPr>
        <w:t>PROJETO DE LEI Nº 33/2025</w:t>
      </w:r>
    </w:p>
    <w:p w:rsidR="002511AE" w:rsidRPr="00D96B5F" w:rsidP="002511AE" w14:paraId="5F64C952" w14:textId="77777777">
      <w:pPr>
        <w:spacing w:line="278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2511AE" w:rsidRPr="002511AE" w:rsidP="002511AE" w14:paraId="7F8D5653" w14:textId="724569B5">
      <w:pPr>
        <w:spacing w:line="278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B5F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</w:p>
    <w:p w:rsidR="002511AE" w:rsidRPr="00D96B5F" w:rsidP="002511AE" w14:paraId="55DEF15E" w14:textId="77777777">
      <w:pPr>
        <w:spacing w:line="278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1AE" w:rsidRPr="002511AE" w:rsidP="002511AE" w14:paraId="6C35B4DF" w14:textId="2D927A0D">
      <w:pPr>
        <w:spacing w:line="278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AE">
        <w:rPr>
          <w:rFonts w:ascii="Times New Roman" w:hAnsi="Times New Roman" w:cs="Times New Roman"/>
          <w:b/>
          <w:color w:val="040C28"/>
          <w:sz w:val="24"/>
          <w:szCs w:val="24"/>
        </w:rPr>
        <w:t>INSTITUI O DIA MUNICIPAL DA “</w:t>
      </w:r>
      <w:r w:rsidRPr="002511A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MARCHA PARA JESUS” NO MUNICÍPIO DE CORDEIRÓPOLIS </w:t>
      </w:r>
      <w:r w:rsidR="00397E0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E </w:t>
      </w:r>
      <w:r w:rsidRPr="002511A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DÁ OUTRAS PROVIDÊNCIAS</w:t>
      </w:r>
      <w:r w:rsidRPr="002511AE">
        <w:rPr>
          <w:rFonts w:ascii="Times New Roman" w:hAnsi="Times New Roman" w:cs="Times New Roman"/>
          <w:b/>
          <w:sz w:val="24"/>
          <w:szCs w:val="24"/>
        </w:rPr>
        <w:t>.”</w:t>
      </w:r>
    </w:p>
    <w:p w:rsidR="002511AE" w:rsidRPr="002511AE" w:rsidP="002511AE" w14:paraId="6368BFA1" w14:textId="77777777">
      <w:pPr>
        <w:spacing w:line="276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1AE" w:rsidRPr="002511AE" w:rsidP="002511AE" w14:paraId="448C5DA1" w14:textId="77777777">
      <w:pPr>
        <w:spacing w:line="276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1AE" w:rsidRPr="002511AE" w:rsidP="002511AE" w14:paraId="57F0B0AB" w14:textId="77777777">
      <w:pPr>
        <w:spacing w:line="278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1AE" w:rsidRPr="002511AE" w:rsidP="00D96B5F" w14:paraId="47B67F64" w14:textId="4F97D2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511AE">
        <w:rPr>
          <w:rFonts w:ascii="Times New Roman" w:hAnsi="Times New Roman" w:eastAsiaTheme="majorEastAs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Art. 1º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 - Fica instituído, no âmbito do município de Cordeirópolis, Estado de São Paulo, o "Dia Municipal da Marcha para Jesus", a ser comemorado anualmente no </w:t>
      </w:r>
      <w:r w:rsidRPr="00D96B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primeiro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final de semana de mês de </w:t>
      </w:r>
      <w:r w:rsidRPr="00D96B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dezembro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:rsidR="002511AE" w:rsidRPr="002511AE" w:rsidP="002511AE" w14:paraId="3F41EF0D" w14:textId="77777777">
      <w:pPr>
        <w:shd w:val="clear" w:color="auto" w:fill="FFFFFF"/>
        <w:spacing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2511AE">
        <w:rPr>
          <w:rFonts w:ascii="Times New Roman" w:hAnsi="Times New Roman" w:eastAsiaTheme="majorEastAs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Art. 2º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- O “Dia Municipal da Marcha para Jesus” passa a integrar o Calendário Oficial de Eventos do Município.</w:t>
      </w:r>
    </w:p>
    <w:p w:rsidR="002511AE" w:rsidRPr="002511AE" w:rsidP="002511AE" w14:paraId="5F7CA9C0" w14:textId="777777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511AE">
        <w:rPr>
          <w:rFonts w:ascii="Times New Roman" w:hAnsi="Times New Roman" w:eastAsiaTheme="majorEastAs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§ 1º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- A organização do evento será realizada por uma Comissão composta por membros das igrejas interessadas e um representante do Poder Executivo Municipal.</w:t>
      </w:r>
    </w:p>
    <w:p w:rsidR="002511AE" w:rsidRPr="002511AE" w:rsidP="002511AE" w14:paraId="4C891765" w14:textId="2387978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2511AE">
        <w:rPr>
          <w:rFonts w:ascii="Times New Roman" w:hAnsi="Times New Roman" w:eastAsiaTheme="majorEastAs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§ 2º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- Caberá a Comissão composta por membros das igrejas interessadas a definição anual do percurso da “Marcha para Jesus”, bem como do ponto de concentração, devendo estas informações ser divulgadas com a devida antecedência.</w:t>
      </w:r>
    </w:p>
    <w:p w:rsidR="002511AE" w:rsidRPr="002511AE" w:rsidP="002511AE" w14:paraId="42536611" w14:textId="7777777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2511AE">
        <w:rPr>
          <w:rFonts w:ascii="Times New Roman" w:hAnsi="Times New Roman" w:eastAsiaTheme="majorEastAsia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Art. 3º</w:t>
      </w:r>
      <w:r w:rsidRPr="002511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- Esta Lei entra em vigor na data de sua publicação, revogadas as disposições em contrário.</w:t>
      </w:r>
    </w:p>
    <w:p w:rsidR="00F5656A" w:rsidP="002511AE" w14:paraId="0D2BE618" w14:textId="77777777">
      <w:pPr>
        <w:shd w:val="clear" w:color="auto" w:fill="FFFFFF"/>
        <w:spacing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AE" w:rsidRPr="002511AE" w:rsidP="002511AE" w14:paraId="147F74FE" w14:textId="774780FA">
      <w:pPr>
        <w:shd w:val="clear" w:color="auto" w:fill="FFFFFF"/>
        <w:spacing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1A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511AE" w:rsidRPr="00D96B5F" w:rsidP="00D96B5F" w14:paraId="44420A41" w14:textId="403E2903">
      <w:pPr>
        <w:pStyle w:val="NormalWeb"/>
        <w:spacing w:line="276" w:lineRule="auto"/>
        <w:jc w:val="both"/>
      </w:pPr>
      <w:r w:rsidRPr="00D96B5F">
        <w:t xml:space="preserve">       </w:t>
      </w:r>
      <w:r w:rsidR="00F5656A">
        <w:t xml:space="preserve">                </w:t>
      </w:r>
      <w:r w:rsidRPr="00D96B5F">
        <w:t xml:space="preserve">A presente proposta de lei visa instituir, no âmbito do município, o </w:t>
      </w:r>
      <w:r w:rsidRPr="00D96B5F">
        <w:rPr>
          <w:rStyle w:val="Strong"/>
        </w:rPr>
        <w:t>Dia da Marcha para Jesus</w:t>
      </w:r>
      <w:r w:rsidRPr="00D96B5F">
        <w:t>, com o objetivo de reconhecer oficialmente um evento de grande relevância espiritual, social e cultural para a comunidade local.</w:t>
      </w:r>
    </w:p>
    <w:p w:rsidR="002511AE" w:rsidRPr="00D96B5F" w:rsidP="00D96B5F" w14:paraId="34902898" w14:textId="4436AF31">
      <w:pPr>
        <w:pStyle w:val="NormalWeb"/>
        <w:spacing w:line="276" w:lineRule="auto"/>
        <w:jc w:val="both"/>
      </w:pPr>
      <w:r>
        <w:t xml:space="preserve">                   </w:t>
      </w:r>
      <w:r w:rsidRPr="00D96B5F">
        <w:t xml:space="preserve">A Marcha para Jesus é um evento religioso e pacífico, no qual cristãos de diversas denominações saem às ruas para declarar publicamente sua fé em Jesus Cristo. Trata-se de um ato de oração, evangelismo e comunhão, que promove a união entre as </w:t>
      </w:r>
      <w:r w:rsidRPr="00D96B5F">
        <w:t>igrejas evangélicas e reforça valores fundamentais para a sociedade, como a paz, a solidariedade, o amor ao próximo e a família.</w:t>
      </w:r>
    </w:p>
    <w:p w:rsidR="002511AE" w:rsidRPr="00D96B5F" w:rsidP="00D96B5F" w14:paraId="197225EA" w14:textId="6FD1C182">
      <w:pPr>
        <w:pStyle w:val="NormalWeb"/>
        <w:spacing w:line="276" w:lineRule="auto"/>
        <w:jc w:val="both"/>
      </w:pPr>
      <w:r>
        <w:t xml:space="preserve">                        </w:t>
      </w:r>
      <w:r w:rsidRPr="00D96B5F">
        <w:t>Durante a marcha, são realizadas orações pela cidade, pelo país e pelas famílias, além de apresentações musicais e momentos de louvor e adoração, que reforçam o compromisso da população com os princípios cristãos.</w:t>
      </w:r>
      <w:r w:rsidRPr="00D96B5F" w:rsidR="00A44FB6">
        <w:t xml:space="preserve"> </w:t>
      </w:r>
    </w:p>
    <w:p w:rsidR="002511AE" w:rsidRPr="00D96B5F" w:rsidP="00D96B5F" w14:paraId="4B253B8D" w14:textId="0B45A237">
      <w:pPr>
        <w:pStyle w:val="NormalWeb"/>
        <w:spacing w:line="276" w:lineRule="auto"/>
        <w:jc w:val="both"/>
      </w:pPr>
      <w:r>
        <w:t xml:space="preserve">                        </w:t>
      </w:r>
      <w:r w:rsidRPr="00D96B5F">
        <w:t xml:space="preserve">Criada em 1987, em Londres, pelo pastor Graham Kendrick, a Marcha para Jesus rapidamente se expandiu pelo mundo, chegando ao Brasil, onde se consolidou como uma das maiores manifestações religiosas do país. Em 2009, o evento foi reconhecido oficialmente pela </w:t>
      </w:r>
      <w:r w:rsidRPr="00D96B5F">
        <w:rPr>
          <w:rStyle w:val="Strong"/>
        </w:rPr>
        <w:t>Lei Federal nº 12.025</w:t>
      </w:r>
      <w:r w:rsidRPr="00D96B5F">
        <w:t>, sendo incluído no calendário nacional.</w:t>
      </w:r>
    </w:p>
    <w:p w:rsidR="002511AE" w:rsidRPr="00D96B5F" w:rsidP="00D96B5F" w14:paraId="6E6A7D3E" w14:textId="4244D64E">
      <w:pPr>
        <w:pStyle w:val="NormalWeb"/>
        <w:spacing w:line="276" w:lineRule="auto"/>
        <w:jc w:val="both"/>
      </w:pPr>
      <w:r>
        <w:t xml:space="preserve">                        </w:t>
      </w:r>
      <w:r w:rsidRPr="00D96B5F">
        <w:t>Atualmente, a Marcha para Jesus ocorre em mais de 500 cidades brasileiras, alcançando grandes capitais e municípios do interior, bem como em mais de 26 países ao redor do mundo. Esse crescimento evidencia a importância e o impacto positivo do evento nas comunidades onde é realizado.</w:t>
      </w:r>
    </w:p>
    <w:p w:rsidR="002511AE" w:rsidRPr="00D96B5F" w:rsidP="00D96B5F" w14:paraId="06539861" w14:textId="1A3C06C4">
      <w:pPr>
        <w:pStyle w:val="NormalWeb"/>
        <w:spacing w:line="276" w:lineRule="auto"/>
        <w:jc w:val="both"/>
      </w:pPr>
      <w:r>
        <w:t xml:space="preserve">                        </w:t>
      </w:r>
      <w:r w:rsidRPr="00D96B5F">
        <w:t>Dessa forma, a institucionalização do Dia da Marcha para Jesus em nosso município representa não apenas um reconhecimento à liberdade de expressão religiosa, garantida pela Constituição, mas também um incentivo à participação da sociedade em atividades que promovem a paz, a fé, e a união entre os cidadãos. Além disso, valoriza a identidade cristã de grande parte da população local</w:t>
      </w:r>
      <w:r w:rsidRPr="00D96B5F" w:rsidR="00A44FB6">
        <w:t>.</w:t>
      </w:r>
    </w:p>
    <w:p w:rsidR="002511AE" w:rsidRPr="00D96B5F" w:rsidP="00D96B5F" w14:paraId="50098798" w14:textId="606466AA">
      <w:pPr>
        <w:pStyle w:val="NormalWeb"/>
        <w:spacing w:line="276" w:lineRule="auto"/>
        <w:jc w:val="both"/>
      </w:pPr>
      <w:r>
        <w:t xml:space="preserve">                        </w:t>
      </w:r>
      <w:r w:rsidRPr="00D96B5F">
        <w:t>Portanto,</w:t>
      </w:r>
      <w:r w:rsidR="00787DD8">
        <w:t xml:space="preserve"> </w:t>
      </w:r>
      <w:r w:rsidRPr="00D96B5F">
        <w:t>esta</w:t>
      </w:r>
      <w:r w:rsidRPr="00D96B5F">
        <w:t xml:space="preserve"> justificativa sustenta a criação da referida lei municipal como um ato de respeito à diversidade religiosa, valorização da cultura cristã e promoção da cidadania e da espiritualidade no espaço público</w:t>
      </w:r>
      <w:r w:rsidRPr="00D96B5F" w:rsidR="00A44FB6">
        <w:t>.</w:t>
      </w:r>
    </w:p>
    <w:p w:rsidR="00B127B0" w:rsidRPr="00D96B5F" w:rsidP="003906B6" w14:paraId="53A2693A" w14:textId="77777777">
      <w:pPr>
        <w:spacing w:line="25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906B6" w:rsidRPr="00D96B5F" w:rsidP="003906B6" w14:paraId="46B76FCB" w14:textId="77777777">
      <w:pPr>
        <w:spacing w:line="25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:rsidR="003906B6" w:rsidRPr="00D96B5F" w:rsidP="003906B6" w14:paraId="75021AF5" w14:textId="62E786F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B5F">
        <w:rPr>
          <w:rFonts w:ascii="Times New Roman" w:hAnsi="Times New Roman" w:cs="Times New Roman"/>
          <w:sz w:val="24"/>
          <w:szCs w:val="24"/>
        </w:rPr>
        <w:t xml:space="preserve">Câmara Municipal de Cordeirópolis, 01 de </w:t>
      </w:r>
      <w:r w:rsidRPr="00D96B5F">
        <w:rPr>
          <w:rFonts w:ascii="Times New Roman" w:hAnsi="Times New Roman" w:cs="Times New Roman"/>
          <w:sz w:val="24"/>
          <w:szCs w:val="24"/>
        </w:rPr>
        <w:t>Julho</w:t>
      </w:r>
      <w:r w:rsidRPr="00D96B5F">
        <w:rPr>
          <w:rFonts w:ascii="Times New Roman" w:hAnsi="Times New Roman" w:cs="Times New Roman"/>
          <w:sz w:val="24"/>
          <w:szCs w:val="24"/>
        </w:rPr>
        <w:t xml:space="preserve"> de 2025</w:t>
      </w:r>
    </w:p>
    <w:p w:rsidR="003906B6" w:rsidRPr="00D96B5F" w:rsidP="003906B6" w14:paraId="6CD119F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6B6" w:rsidRPr="00D96B5F" w:rsidP="003906B6" w14:paraId="2CDF222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B5F">
        <w:rPr>
          <w:rFonts w:ascii="Times New Roman" w:hAnsi="Times New Roman" w:cs="Times New Roman"/>
          <w:sz w:val="24"/>
          <w:szCs w:val="24"/>
        </w:rPr>
        <w:t>Rozimar</w:t>
      </w:r>
      <w:r w:rsidRPr="00D96B5F">
        <w:rPr>
          <w:rFonts w:ascii="Times New Roman" w:hAnsi="Times New Roman" w:cs="Times New Roman"/>
          <w:sz w:val="24"/>
          <w:szCs w:val="24"/>
        </w:rPr>
        <w:t xml:space="preserve"> Rodrigues de Oliveira</w:t>
      </w:r>
    </w:p>
    <w:p w:rsidR="003906B6" w:rsidRPr="00D96B5F" w:rsidP="003906B6" w14:paraId="072F10C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B5F">
        <w:rPr>
          <w:rFonts w:ascii="Times New Roman" w:hAnsi="Times New Roman" w:cs="Times New Roman"/>
          <w:sz w:val="24"/>
          <w:szCs w:val="24"/>
        </w:rPr>
        <w:t>Vereador - PL</w:t>
      </w:r>
    </w:p>
    <w:p w:rsidR="003906B6" w:rsidRPr="00B127B0" w:rsidP="003906B6" w14:paraId="2C0C6D67" w14:textId="77777777">
      <w:pPr>
        <w:spacing w:line="256" w:lineRule="auto"/>
        <w:rPr>
          <w:kern w:val="0"/>
          <w:sz w:val="24"/>
          <w:szCs w:val="24"/>
          <w14:ligatures w14:val="none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1037F0FD" w14:textId="348C046A">
    <w:pPr>
      <w:pStyle w:val="Footer"/>
    </w:pPr>
    <w:r>
      <w:rPr>
        <w:noProof/>
      </w:rPr>
      <w:drawing>
        <wp:inline distT="0" distB="0" distL="0" distR="0">
          <wp:extent cx="5407660" cy="189230"/>
          <wp:effectExtent l="0" t="0" r="2540" b="1270"/>
          <wp:docPr id="414433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39803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56224D25" w14:textId="540802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940425" cy="659765"/>
          <wp:effectExtent l="0" t="0" r="3175" b="6985"/>
          <wp:wrapNone/>
          <wp:docPr id="1210400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9C66FE"/>
    <w:multiLevelType w:val="hybridMultilevel"/>
    <w:tmpl w:val="57500C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885D08"/>
    <w:multiLevelType w:val="hybridMultilevel"/>
    <w:tmpl w:val="6D3E6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00574D"/>
    <w:rsid w:val="0015490E"/>
    <w:rsid w:val="002511AE"/>
    <w:rsid w:val="00266D7E"/>
    <w:rsid w:val="002F2C29"/>
    <w:rsid w:val="0038124F"/>
    <w:rsid w:val="003906B6"/>
    <w:rsid w:val="00397E07"/>
    <w:rsid w:val="003F1156"/>
    <w:rsid w:val="0040291B"/>
    <w:rsid w:val="00425EFD"/>
    <w:rsid w:val="004969AE"/>
    <w:rsid w:val="0058718D"/>
    <w:rsid w:val="005C484E"/>
    <w:rsid w:val="005E2847"/>
    <w:rsid w:val="00606E80"/>
    <w:rsid w:val="00787DD8"/>
    <w:rsid w:val="007D1215"/>
    <w:rsid w:val="00804BD0"/>
    <w:rsid w:val="00A44FB6"/>
    <w:rsid w:val="00A94683"/>
    <w:rsid w:val="00B127B0"/>
    <w:rsid w:val="00D318C2"/>
    <w:rsid w:val="00D96B5F"/>
    <w:rsid w:val="00DD3E4F"/>
    <w:rsid w:val="00E40DF4"/>
    <w:rsid w:val="00F5656A"/>
    <w:rsid w:val="00F76756"/>
    <w:rsid w:val="00F81F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1215"/>
  </w:style>
  <w:style w:type="paragraph" w:styleId="Footer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1215"/>
  </w:style>
  <w:style w:type="paragraph" w:styleId="NormalWeb">
    <w:name w:val="Normal (Web)"/>
    <w:basedOn w:val="Normal"/>
    <w:uiPriority w:val="99"/>
    <w:semiHidden/>
    <w:unhideWhenUsed/>
    <w:rsid w:val="0025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251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Simone Andrade</cp:lastModifiedBy>
  <cp:revision>10</cp:revision>
  <cp:lastPrinted>2025-07-01T18:30:36Z</cp:lastPrinted>
  <dcterms:created xsi:type="dcterms:W3CDTF">2025-01-08T18:50:00Z</dcterms:created>
  <dcterms:modified xsi:type="dcterms:W3CDTF">2025-07-01T18:28:00Z</dcterms:modified>
</cp:coreProperties>
</file>