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E470" w14:textId="19FC3DF3" w:rsidR="007C1B14" w:rsidRPr="007C1B14" w:rsidRDefault="007C1B14" w:rsidP="007C1B14">
      <w:pPr>
        <w:pStyle w:val="Corpodetexto"/>
        <w:jc w:val="center"/>
        <w:rPr>
          <w:rFonts w:ascii="Cambria" w:hAnsi="Cambria"/>
          <w:b/>
          <w:sz w:val="25"/>
          <w:szCs w:val="25"/>
          <w:u w:val="single"/>
        </w:rPr>
      </w:pPr>
      <w:r w:rsidRPr="007C1B14">
        <w:rPr>
          <w:rFonts w:ascii="Cambria" w:hAnsi="Cambria"/>
          <w:b/>
          <w:sz w:val="25"/>
          <w:szCs w:val="25"/>
          <w:u w:val="single"/>
        </w:rPr>
        <w:t>Autógrafo nº 3843</w:t>
      </w:r>
    </w:p>
    <w:p w14:paraId="1FF81F98" w14:textId="77777777" w:rsidR="007C1B14" w:rsidRPr="007C1B14" w:rsidRDefault="007C1B14">
      <w:pPr>
        <w:pStyle w:val="Corpodetexto"/>
        <w:rPr>
          <w:rFonts w:ascii="Cambria" w:hAnsi="Cambria"/>
          <w:b/>
          <w:sz w:val="25"/>
          <w:szCs w:val="25"/>
        </w:rPr>
      </w:pPr>
    </w:p>
    <w:p w14:paraId="39902A96" w14:textId="77777777" w:rsidR="00902D55" w:rsidRPr="007C1B14" w:rsidRDefault="00A71DA5" w:rsidP="007C1B14">
      <w:pPr>
        <w:spacing w:before="92"/>
        <w:ind w:left="4536" w:right="189"/>
        <w:jc w:val="both"/>
        <w:rPr>
          <w:rFonts w:ascii="Cambria" w:hAnsi="Cambria"/>
          <w:b/>
          <w:iCs/>
          <w:sz w:val="25"/>
          <w:szCs w:val="25"/>
        </w:rPr>
      </w:pPr>
      <w:r w:rsidRPr="007C1B14">
        <w:rPr>
          <w:rFonts w:ascii="Cambria" w:hAnsi="Cambria"/>
          <w:b/>
          <w:iCs/>
          <w:sz w:val="25"/>
          <w:szCs w:val="25"/>
        </w:rPr>
        <w:t xml:space="preserve">Dispõe sobre a autorização para contratação de professores em caráter eventual através de regime jurídico administrativo especial para atender necessidade pontual e esporádica de excepcional interesse público, e dá outras </w:t>
      </w:r>
      <w:r w:rsidRPr="007C1B14">
        <w:rPr>
          <w:rFonts w:ascii="Cambria" w:hAnsi="Cambria"/>
          <w:b/>
          <w:iCs/>
          <w:spacing w:val="-2"/>
          <w:sz w:val="25"/>
          <w:szCs w:val="25"/>
        </w:rPr>
        <w:t>providências.</w:t>
      </w:r>
    </w:p>
    <w:p w14:paraId="6ABE858C" w14:textId="77777777" w:rsidR="00902D55" w:rsidRPr="007C1B14" w:rsidRDefault="00902D55">
      <w:pPr>
        <w:pStyle w:val="Corpodetexto"/>
        <w:rPr>
          <w:rFonts w:ascii="Cambria" w:hAnsi="Cambria"/>
          <w:b/>
          <w:i/>
          <w:sz w:val="25"/>
          <w:szCs w:val="25"/>
        </w:rPr>
      </w:pPr>
    </w:p>
    <w:p w14:paraId="52A165D7" w14:textId="3B5528C2" w:rsidR="00902D55" w:rsidRPr="007C1B14" w:rsidRDefault="007C1B14">
      <w:pPr>
        <w:pStyle w:val="Corpodetexto"/>
        <w:rPr>
          <w:rFonts w:ascii="Cambria" w:hAnsi="Cambria"/>
          <w:bCs/>
          <w:sz w:val="25"/>
          <w:szCs w:val="25"/>
        </w:rPr>
      </w:pPr>
      <w:r w:rsidRPr="007C1B14">
        <w:rPr>
          <w:rFonts w:ascii="Cambria" w:hAnsi="Cambria"/>
          <w:bCs/>
          <w:sz w:val="25"/>
          <w:szCs w:val="25"/>
        </w:rPr>
        <w:t xml:space="preserve">A Câmara Municipal de Cordeirópolis decreta: </w:t>
      </w:r>
    </w:p>
    <w:p w14:paraId="6DF61726" w14:textId="77777777" w:rsidR="007C1B14" w:rsidRPr="007C1B14" w:rsidRDefault="007C1B14">
      <w:pPr>
        <w:pStyle w:val="Corpodetexto"/>
        <w:rPr>
          <w:rFonts w:ascii="Cambria" w:hAnsi="Cambria"/>
          <w:b/>
          <w:sz w:val="25"/>
          <w:szCs w:val="25"/>
        </w:rPr>
      </w:pPr>
    </w:p>
    <w:p w14:paraId="14CCCA71" w14:textId="77777777" w:rsidR="00902D55" w:rsidRPr="007C1B14" w:rsidRDefault="00A71DA5" w:rsidP="00AC414B">
      <w:pPr>
        <w:pStyle w:val="Corpodetexto"/>
        <w:ind w:right="176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1º</w:t>
      </w:r>
      <w:r w:rsidRPr="007C1B14">
        <w:rPr>
          <w:rFonts w:ascii="Cambria" w:hAnsi="Cambria"/>
          <w:b/>
          <w:sz w:val="25"/>
          <w:szCs w:val="25"/>
        </w:rPr>
        <w:t xml:space="preserve">. </w:t>
      </w:r>
      <w:r w:rsidRPr="007C1B14">
        <w:rPr>
          <w:rFonts w:ascii="Cambria" w:hAnsi="Cambria"/>
          <w:sz w:val="25"/>
          <w:szCs w:val="25"/>
        </w:rPr>
        <w:t xml:space="preserve">- Fica o Poder Executivo Municipal autorizado a contratar professor em caráter eventual através de regime jurídico administrativo especial, nos prazos e condições desta Lei, para atender a necessidade pontual e </w:t>
      </w:r>
      <w:r w:rsidRPr="007C1B14">
        <w:rPr>
          <w:rFonts w:ascii="Cambria" w:hAnsi="Cambria"/>
          <w:sz w:val="25"/>
          <w:szCs w:val="25"/>
        </w:rPr>
        <w:t>esporádica de excepcional interesse público.</w:t>
      </w:r>
    </w:p>
    <w:p w14:paraId="0F7F02A8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1695A3F3" w14:textId="77777777" w:rsidR="00902D55" w:rsidRPr="007C1B14" w:rsidRDefault="00A71DA5" w:rsidP="00AC414B">
      <w:pPr>
        <w:pStyle w:val="Corpodetexto"/>
        <w:ind w:right="19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ab/>
      </w:r>
      <w:r w:rsidR="005147BB" w:rsidRPr="007C1B14">
        <w:rPr>
          <w:rFonts w:ascii="Cambria" w:hAnsi="Cambria"/>
          <w:b/>
          <w:sz w:val="25"/>
          <w:szCs w:val="25"/>
          <w:u w:val="thick"/>
        </w:rPr>
        <w:t>Parágrafo único</w:t>
      </w:r>
      <w:r w:rsidR="005147BB" w:rsidRPr="007C1B14">
        <w:rPr>
          <w:rFonts w:ascii="Cambria" w:hAnsi="Cambria"/>
          <w:b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- Essa lei se destina especificamente à contratação de professores eventuais, não se aplicando às demais contratações previstas na Lei Municipal 2599/2009.</w:t>
      </w:r>
    </w:p>
    <w:p w14:paraId="05BF6E9B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1C02F52C" w14:textId="77777777" w:rsidR="00902D55" w:rsidRPr="007C1B14" w:rsidRDefault="00A71DA5" w:rsidP="00AC414B">
      <w:pPr>
        <w:pStyle w:val="Corpodetexto"/>
        <w:ind w:right="187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2º.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>Considerar-se-á necessidade pontual e esporádica de excepcional interesse público, a substituição em caráter eventual de servidor da classe docente do quadro permanente durante o seu impedimento legal e transitório que possa comprometer ou ocasionar prejuízo à Educação.</w:t>
      </w:r>
    </w:p>
    <w:p w14:paraId="388449B0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460BC153" w14:textId="77777777" w:rsidR="00902D55" w:rsidRPr="007C1B14" w:rsidRDefault="00A71DA5" w:rsidP="00AC414B">
      <w:pPr>
        <w:pStyle w:val="Corpodetexto"/>
        <w:ind w:right="195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1º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Os requisitos para a contratação de professor eventual serão os mesmos exigidos para admissão permanente no cargo público paradigma.</w:t>
      </w:r>
    </w:p>
    <w:p w14:paraId="4C046591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5FB95267" w14:textId="77777777" w:rsidR="00902D55" w:rsidRPr="007C1B14" w:rsidRDefault="00A71DA5" w:rsidP="00AC414B">
      <w:pPr>
        <w:pStyle w:val="Corpodetexto"/>
        <w:ind w:right="193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2º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As contratações far-se-ão pelo tempo que perdurar o respectivo ano letivo previsto no calendário escolar, não podendo ser prorrogado, percebendo o professor eventual, a título de contraprestação, somente o valor equivalente a hora efetivamente prestada no padrão de salário inicial do cargo efetivo a que estiver substituindo.</w:t>
      </w:r>
    </w:p>
    <w:p w14:paraId="639B1461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4F69BAB5" w14:textId="77777777" w:rsidR="00902D55" w:rsidRPr="007C1B14" w:rsidRDefault="00A71DA5" w:rsidP="00AC414B">
      <w:pPr>
        <w:pStyle w:val="Corpodetexto"/>
        <w:ind w:right="193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3º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O período de inatividade não será considerado tempo à disposição e não será pago ao professor eventual, podendo o contratado prestar serviços a outros tomadores de serviço.</w:t>
      </w:r>
    </w:p>
    <w:p w14:paraId="0CEB2CB5" w14:textId="77777777" w:rsidR="00902D55" w:rsidRPr="007C1B14" w:rsidRDefault="00A71DA5" w:rsidP="00AC414B">
      <w:pPr>
        <w:pStyle w:val="Corpodetexto"/>
        <w:ind w:right="195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4º</w:t>
      </w:r>
      <w:r w:rsidRPr="007C1B14">
        <w:rPr>
          <w:rFonts w:ascii="Cambria" w:hAnsi="Cambria"/>
          <w:b/>
          <w:sz w:val="25"/>
          <w:szCs w:val="25"/>
        </w:rPr>
        <w:t xml:space="preserve"> - </w:t>
      </w:r>
      <w:r w:rsidRPr="007C1B14">
        <w:rPr>
          <w:rFonts w:ascii="Cambria" w:hAnsi="Cambria"/>
          <w:sz w:val="25"/>
          <w:szCs w:val="25"/>
        </w:rPr>
        <w:t>Em nenhuma hipótese a contratação de que trata esta Lei resultará em efetivação nos quadros do serviço público municipal.</w:t>
      </w:r>
    </w:p>
    <w:p w14:paraId="351ECC15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79882189" w14:textId="77777777" w:rsidR="00902D55" w:rsidRPr="007C1B14" w:rsidRDefault="00A71DA5" w:rsidP="00AC414B">
      <w:pPr>
        <w:pStyle w:val="Corpodetexto"/>
        <w:ind w:right="192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3º</w:t>
      </w:r>
      <w:r w:rsidRPr="007C1B14">
        <w:rPr>
          <w:rFonts w:ascii="Cambria" w:hAnsi="Cambria"/>
          <w:b/>
          <w:sz w:val="25"/>
          <w:szCs w:val="25"/>
        </w:rPr>
        <w:t xml:space="preserve">. </w:t>
      </w:r>
      <w:r w:rsidRPr="007C1B14">
        <w:rPr>
          <w:rFonts w:ascii="Cambria" w:hAnsi="Cambria"/>
          <w:sz w:val="25"/>
          <w:szCs w:val="25"/>
        </w:rPr>
        <w:t>- A seleção pública do pessoal a ser contratado como professor eventual, nos termos desta Lei, será precedida de processo seletivo simplificado por</w:t>
      </w:r>
      <w:r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análise objetiva de currículo promovido pela Secretaria Municipal de Educação, conforme regulamento específico, sujeito a ampla publicidade, formando o Cadastro de Professor Eventual (CPE).</w:t>
      </w:r>
    </w:p>
    <w:p w14:paraId="767B71CA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78C9374F" w14:textId="77777777" w:rsidR="00902D55" w:rsidRPr="007C1B14" w:rsidRDefault="00A71DA5" w:rsidP="00AC414B">
      <w:pPr>
        <w:pStyle w:val="Corpodetexto"/>
        <w:ind w:right="196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1º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A classificação dos inscritos será realizada pela análise dos seguintes quesitos mínimos, com pontuação determinada em Edital:</w:t>
      </w:r>
    </w:p>
    <w:p w14:paraId="5A5BC550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0DAD7265" w14:textId="77777777" w:rsidR="00902D55" w:rsidRPr="007C1B14" w:rsidRDefault="00A71DA5" w:rsidP="00AC414B">
      <w:pPr>
        <w:pStyle w:val="PargrafodaLista"/>
        <w:numPr>
          <w:ilvl w:val="0"/>
          <w:numId w:val="4"/>
        </w:numPr>
        <w:tabs>
          <w:tab w:val="left" w:pos="328"/>
        </w:tabs>
        <w:ind w:left="0" w:right="191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lastRenderedPageBreak/>
        <w:t xml:space="preserve">- </w:t>
      </w:r>
      <w:r w:rsidRPr="007C1B14">
        <w:rPr>
          <w:rFonts w:ascii="Cambria" w:hAnsi="Cambria"/>
          <w:sz w:val="25"/>
          <w:szCs w:val="25"/>
        </w:rPr>
        <w:t xml:space="preserve">nível de formação acadêmica do candidato (títulos de graduação e pós- graduação </w:t>
      </w:r>
      <w:r w:rsidRPr="007C1B14">
        <w:rPr>
          <w:rFonts w:ascii="Cambria" w:hAnsi="Cambria"/>
          <w:i/>
          <w:sz w:val="25"/>
          <w:szCs w:val="25"/>
        </w:rPr>
        <w:t xml:space="preserve">lato </w:t>
      </w:r>
      <w:r w:rsidRPr="007C1B14">
        <w:rPr>
          <w:rFonts w:ascii="Cambria" w:hAnsi="Cambria"/>
          <w:sz w:val="25"/>
          <w:szCs w:val="25"/>
        </w:rPr>
        <w:t xml:space="preserve">e </w:t>
      </w:r>
      <w:r w:rsidRPr="007C1B14">
        <w:rPr>
          <w:rFonts w:ascii="Cambria" w:hAnsi="Cambria"/>
          <w:i/>
          <w:sz w:val="25"/>
          <w:szCs w:val="25"/>
        </w:rPr>
        <w:t>stricto sensu</w:t>
      </w:r>
      <w:r w:rsidRPr="007C1B14">
        <w:rPr>
          <w:rFonts w:ascii="Cambria" w:hAnsi="Cambria"/>
          <w:sz w:val="25"/>
          <w:szCs w:val="25"/>
        </w:rPr>
        <w:t>); e</w:t>
      </w:r>
    </w:p>
    <w:p w14:paraId="520A487C" w14:textId="77777777" w:rsidR="00902D55" w:rsidRPr="007C1B14" w:rsidRDefault="00A71DA5" w:rsidP="00AC414B">
      <w:pPr>
        <w:pStyle w:val="PargrafodaLista"/>
        <w:numPr>
          <w:ilvl w:val="0"/>
          <w:numId w:val="4"/>
        </w:numPr>
        <w:tabs>
          <w:tab w:val="left" w:pos="359"/>
        </w:tabs>
        <w:ind w:left="0" w:right="196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 xml:space="preserve">tempo de experiência no magistério da Educação Básica, para o campo de atuação objeto as substituição, em escola pública ou privada de </w:t>
      </w:r>
      <w:r w:rsidRPr="007C1B14">
        <w:rPr>
          <w:rFonts w:ascii="Cambria" w:hAnsi="Cambria"/>
          <w:sz w:val="25"/>
          <w:szCs w:val="25"/>
        </w:rPr>
        <w:t>qualquer localidade do país.</w:t>
      </w:r>
    </w:p>
    <w:p w14:paraId="6F8B94EF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58DD977F" w14:textId="77777777" w:rsidR="00902D55" w:rsidRPr="007C1B14" w:rsidRDefault="00A71DA5" w:rsidP="00AC414B">
      <w:pPr>
        <w:pStyle w:val="Corpodetexto"/>
        <w:ind w:right="194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2º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Poderão ser contratados e cadastrados no CPE, os interessados que apresentarem fotocópia autenticada, ou simples acompanhada do original, dos seguintes documentos:</w:t>
      </w:r>
    </w:p>
    <w:p w14:paraId="4809DAF2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3D2160C3" w14:textId="77777777" w:rsidR="00902D55" w:rsidRPr="007C1B14" w:rsidRDefault="00A71DA5" w:rsidP="00AC414B">
      <w:pPr>
        <w:pStyle w:val="PargrafodaLista"/>
        <w:numPr>
          <w:ilvl w:val="0"/>
          <w:numId w:val="3"/>
        </w:numPr>
        <w:tabs>
          <w:tab w:val="left" w:pos="283"/>
        </w:tabs>
        <w:ind w:left="0" w:right="191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 xml:space="preserve">documento de identidade reconhecido legalmente em território nacional, com </w:t>
      </w:r>
      <w:r w:rsidRPr="007C1B14">
        <w:rPr>
          <w:rFonts w:ascii="Cambria" w:hAnsi="Cambria"/>
          <w:spacing w:val="-2"/>
          <w:sz w:val="25"/>
          <w:szCs w:val="25"/>
        </w:rPr>
        <w:t>fotografia;</w:t>
      </w:r>
    </w:p>
    <w:p w14:paraId="4489F36E" w14:textId="77777777" w:rsidR="00902D55" w:rsidRPr="007C1B14" w:rsidRDefault="00A71DA5" w:rsidP="00AC414B">
      <w:pPr>
        <w:pStyle w:val="PargrafodaLista"/>
        <w:numPr>
          <w:ilvl w:val="0"/>
          <w:numId w:val="3"/>
        </w:numPr>
        <w:tabs>
          <w:tab w:val="left" w:pos="326"/>
        </w:tabs>
        <w:ind w:left="0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cadastro</w:t>
      </w:r>
      <w:r w:rsidRPr="007C1B14">
        <w:rPr>
          <w:rFonts w:ascii="Cambria" w:hAnsi="Cambria"/>
          <w:spacing w:val="-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pessoa</w:t>
      </w:r>
      <w:r w:rsidRPr="007C1B14">
        <w:rPr>
          <w:rFonts w:ascii="Cambria" w:hAnsi="Cambria"/>
          <w:spacing w:val="-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física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pacing w:val="-4"/>
          <w:sz w:val="25"/>
          <w:szCs w:val="25"/>
        </w:rPr>
        <w:t>CPF;</w:t>
      </w:r>
    </w:p>
    <w:p w14:paraId="7B4C8D96" w14:textId="77777777" w:rsidR="00902D55" w:rsidRPr="007C1B14" w:rsidRDefault="00A71DA5" w:rsidP="00AC414B">
      <w:pPr>
        <w:pStyle w:val="PargrafodaLista"/>
        <w:numPr>
          <w:ilvl w:val="0"/>
          <w:numId w:val="3"/>
        </w:numPr>
        <w:tabs>
          <w:tab w:val="left" w:pos="446"/>
        </w:tabs>
        <w:ind w:left="0" w:right="191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>diploma ou certificado de conclusão da habilitação exigida para a função, acompanhado do respectivo histórico escolar com a devida colação de grau, em qualquer caso emitido por Instituição de Ensino Superior reconhecida pelo Ministério da Educação (MEC);</w:t>
      </w:r>
    </w:p>
    <w:p w14:paraId="42E0B066" w14:textId="77777777" w:rsidR="00902D55" w:rsidRPr="007C1B14" w:rsidRDefault="00A71DA5" w:rsidP="00AC414B">
      <w:pPr>
        <w:pStyle w:val="PargrafodaLista"/>
        <w:numPr>
          <w:ilvl w:val="0"/>
          <w:numId w:val="3"/>
        </w:numPr>
        <w:tabs>
          <w:tab w:val="left" w:pos="427"/>
        </w:tabs>
        <w:ind w:left="0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comprovante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</w:t>
      </w:r>
      <w:r w:rsidRPr="007C1B14">
        <w:rPr>
          <w:rFonts w:ascii="Cambria" w:hAnsi="Cambria"/>
          <w:spacing w:val="-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registro</w:t>
      </w:r>
      <w:r w:rsidRPr="007C1B14">
        <w:rPr>
          <w:rFonts w:ascii="Cambria" w:hAnsi="Cambria"/>
          <w:spacing w:val="-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em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órgão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</w:t>
      </w:r>
      <w:r w:rsidRPr="007C1B14">
        <w:rPr>
          <w:rFonts w:ascii="Cambria" w:hAnsi="Cambria"/>
          <w:spacing w:val="-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classe,</w:t>
      </w:r>
      <w:r w:rsidRPr="007C1B14">
        <w:rPr>
          <w:rFonts w:ascii="Cambria" w:hAnsi="Cambria"/>
          <w:spacing w:val="-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se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for</w:t>
      </w:r>
      <w:r w:rsidRPr="007C1B14">
        <w:rPr>
          <w:rFonts w:ascii="Cambria" w:hAnsi="Cambria"/>
          <w:spacing w:val="-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pacing w:val="-2"/>
          <w:sz w:val="25"/>
          <w:szCs w:val="25"/>
        </w:rPr>
        <w:t>caso;</w:t>
      </w:r>
    </w:p>
    <w:p w14:paraId="40DC0B1A" w14:textId="77777777" w:rsidR="00902D55" w:rsidRPr="007C1B14" w:rsidRDefault="00A71DA5" w:rsidP="00AC414B">
      <w:pPr>
        <w:pStyle w:val="PargrafodaLista"/>
        <w:numPr>
          <w:ilvl w:val="0"/>
          <w:numId w:val="3"/>
        </w:numPr>
        <w:tabs>
          <w:tab w:val="left" w:pos="379"/>
        </w:tabs>
        <w:ind w:left="0" w:right="192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 xml:space="preserve">atestado de que não possui registro de antecedentes criminais, emitido pela Secretaria de Segurança Pública do Estado, onde residiu nos últimos 05 (cinco) </w:t>
      </w:r>
      <w:r w:rsidRPr="007C1B14">
        <w:rPr>
          <w:rFonts w:ascii="Cambria" w:hAnsi="Cambria"/>
          <w:spacing w:val="-2"/>
          <w:sz w:val="25"/>
          <w:szCs w:val="25"/>
        </w:rPr>
        <w:t>anos;</w:t>
      </w:r>
    </w:p>
    <w:p w14:paraId="54A2BA50" w14:textId="77777777" w:rsidR="00902D55" w:rsidRPr="007C1B14" w:rsidRDefault="00A71DA5" w:rsidP="00AC414B">
      <w:pPr>
        <w:pStyle w:val="PargrafodaLista"/>
        <w:numPr>
          <w:ilvl w:val="0"/>
          <w:numId w:val="3"/>
        </w:numPr>
        <w:tabs>
          <w:tab w:val="left" w:pos="467"/>
        </w:tabs>
        <w:ind w:left="0" w:right="195" w:firstLine="113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>declaração de não estar cumprindo sanção por inidoneidade, aplicada por qualquer órgão público ou entidade da esfera Federal, Estadual ou Municipal.</w:t>
      </w:r>
    </w:p>
    <w:p w14:paraId="01D26F0D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20A81F60" w14:textId="77777777" w:rsidR="00902D55" w:rsidRPr="007C1B14" w:rsidRDefault="00A71DA5" w:rsidP="00AC414B">
      <w:pPr>
        <w:pStyle w:val="Corpodetexto"/>
        <w:ind w:right="190" w:firstLine="851"/>
        <w:jc w:val="both"/>
        <w:rPr>
          <w:rFonts w:ascii="Cambria" w:hAnsi="Cambria"/>
          <w:b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3º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O candidato que possuir vínculo funcional e exercer atividade de qualquer natureza e/ou espécie em outro órgão da Administração Pública direta, indireta, autárquica ou fundacional de entes federados, ou receba proventos decorrentes de aposentadoria e/ou pensão, também deverá apresentar declaração contendo horário de trabalho do cargo/emprego/função pública, bem como informações sobre seus proventos</w:t>
      </w:r>
      <w:r w:rsidRPr="007C1B14">
        <w:rPr>
          <w:rFonts w:ascii="Cambria" w:hAnsi="Cambria"/>
          <w:b/>
          <w:sz w:val="25"/>
          <w:szCs w:val="25"/>
        </w:rPr>
        <w:t>.</w:t>
      </w:r>
    </w:p>
    <w:p w14:paraId="6CC864D0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b/>
          <w:sz w:val="25"/>
          <w:szCs w:val="25"/>
        </w:rPr>
      </w:pPr>
    </w:p>
    <w:p w14:paraId="5ED06F94" w14:textId="77777777" w:rsidR="00902D55" w:rsidRPr="007C1B14" w:rsidRDefault="00A71DA5" w:rsidP="00AC414B">
      <w:pPr>
        <w:pStyle w:val="Corpodetexto"/>
        <w:ind w:right="194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4º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Sempre que possível, e de comum acordo entre as partes, o candidato</w:t>
      </w:r>
      <w:r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deve indicar o turno/período para o qual tem disponibilidade para a substituição eventual, podendo ser formado Cadastro de Professor Eventual (CPE) para cada </w:t>
      </w:r>
      <w:r w:rsidRPr="007C1B14">
        <w:rPr>
          <w:rFonts w:ascii="Cambria" w:hAnsi="Cambria"/>
          <w:spacing w:val="-2"/>
          <w:sz w:val="25"/>
          <w:szCs w:val="25"/>
        </w:rPr>
        <w:t>turno/período.</w:t>
      </w:r>
    </w:p>
    <w:p w14:paraId="7D556FE2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51B21940" w14:textId="77777777" w:rsidR="00902D55" w:rsidRPr="007C1B14" w:rsidRDefault="00A71DA5" w:rsidP="00AC414B">
      <w:pPr>
        <w:pStyle w:val="Corpodetexto"/>
        <w:ind w:right="195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5º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O processo seletivo simplificado terá validade vinculada ao término do ano letivo, conforme previsto no calendário escolar, não sendo admitida sua </w:t>
      </w:r>
      <w:r w:rsidRPr="007C1B14">
        <w:rPr>
          <w:rFonts w:ascii="Cambria" w:hAnsi="Cambria"/>
          <w:spacing w:val="-2"/>
          <w:sz w:val="25"/>
          <w:szCs w:val="25"/>
        </w:rPr>
        <w:t>prorrogação.</w:t>
      </w:r>
    </w:p>
    <w:p w14:paraId="387F98AC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1210D1F5" w14:textId="77777777" w:rsidR="00902D55" w:rsidRPr="007C1B14" w:rsidRDefault="00A71DA5" w:rsidP="00AC414B">
      <w:pPr>
        <w:pStyle w:val="Corpodetexto"/>
        <w:ind w:right="193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4º.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O chamamento dos docentes cadastrados no CPE para substituições eventuais, na ocorrência de quaisquer das situações previstas no artigo 2º desta Lei, será feita em absoluta observância à ordem de classificação no processo seletivo simplificado, pelo tempo estritamente necessário para atender a necessidade pontual e esporádica de excepcional interesse público.</w:t>
      </w:r>
    </w:p>
    <w:p w14:paraId="2A5364D2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5C4F8456" w14:textId="77777777" w:rsidR="00902D55" w:rsidRPr="007C1B14" w:rsidRDefault="00A71DA5" w:rsidP="00AC414B">
      <w:pPr>
        <w:pStyle w:val="Corpodetexto"/>
        <w:ind w:right="191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1º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O chamamento dos cadastrados no CPE, dadas as razões determinantes da contratação e o imediatismo das substituições docentes, serão realizados por telefone ou e-mail indicado pelo próprio candidato, dispensada antecedência </w:t>
      </w:r>
      <w:r w:rsidRPr="007C1B14">
        <w:rPr>
          <w:rFonts w:ascii="Cambria" w:hAnsi="Cambria"/>
          <w:spacing w:val="-2"/>
          <w:sz w:val="25"/>
          <w:szCs w:val="25"/>
        </w:rPr>
        <w:t>mínima.</w:t>
      </w:r>
    </w:p>
    <w:p w14:paraId="7194ABFC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6F96CD18" w14:textId="77777777" w:rsidR="00902D55" w:rsidRPr="007C1B14" w:rsidRDefault="00A71DA5" w:rsidP="00AC414B">
      <w:pPr>
        <w:pStyle w:val="Corpodetexto"/>
        <w:ind w:right="195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2º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O atendimento ao chamamento dependerá da aceitação do candidato, que não será desclassificado do CPE em razão da eventual recusa da prestação dos </w:t>
      </w:r>
      <w:r w:rsidRPr="007C1B14">
        <w:rPr>
          <w:rFonts w:ascii="Cambria" w:hAnsi="Cambria"/>
          <w:spacing w:val="-2"/>
          <w:sz w:val="25"/>
          <w:szCs w:val="25"/>
        </w:rPr>
        <w:t>serviços.</w:t>
      </w:r>
    </w:p>
    <w:p w14:paraId="0746F6F3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487C8B0A" w14:textId="77777777" w:rsidR="00902D55" w:rsidRPr="007C1B14" w:rsidRDefault="00A71DA5" w:rsidP="00AC414B">
      <w:pPr>
        <w:pStyle w:val="Corpodetexto"/>
        <w:ind w:right="195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3º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Esgotada a ordem de classificação do CPE, não havendo interessados, a lista de candidatos retornará ao início, sempre que necessário, com o devido registro dos chamamentos.</w:t>
      </w:r>
    </w:p>
    <w:p w14:paraId="6CEED266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210A961B" w14:textId="77777777" w:rsidR="00902D55" w:rsidRPr="007C1B14" w:rsidRDefault="00A71DA5" w:rsidP="00AC414B">
      <w:pPr>
        <w:pStyle w:val="Corpodetexto"/>
        <w:ind w:right="191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4º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Extraordinariamente, após o período de cadastramento anual, estabelecido em regulamento específico, será permitido durante o ano letivo a contratação e cadastramento de novos candidatos, que serão classificados em lista complementar, cuja chamada somente poderá ocorrer após esgotada a classificação dos cadastrados anualmente no CPE.</w:t>
      </w:r>
    </w:p>
    <w:p w14:paraId="2E2D57CF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56F586EB" w14:textId="77777777" w:rsidR="00902D55" w:rsidRPr="007C1B14" w:rsidRDefault="00A71DA5" w:rsidP="00AC414B">
      <w:pPr>
        <w:pStyle w:val="Corpodetexto"/>
        <w:ind w:right="19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5º.</w:t>
      </w:r>
      <w:r w:rsidRPr="007C1B14">
        <w:rPr>
          <w:rFonts w:ascii="Cambria" w:hAnsi="Cambria"/>
          <w:b/>
          <w:sz w:val="25"/>
          <w:szCs w:val="25"/>
        </w:rPr>
        <w:t xml:space="preserve"> - </w:t>
      </w:r>
      <w:r w:rsidRPr="007C1B14">
        <w:rPr>
          <w:rFonts w:ascii="Cambria" w:hAnsi="Cambria"/>
          <w:sz w:val="25"/>
          <w:szCs w:val="25"/>
        </w:rPr>
        <w:t>O contratado como professor eventual não poderá atuar por período superior a 15 (quinze) dias consecutivos ou intercalados dentro do mês.</w:t>
      </w:r>
    </w:p>
    <w:p w14:paraId="2445D278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25A80B0E" w14:textId="77777777" w:rsidR="00902D55" w:rsidRPr="007C1B14" w:rsidRDefault="00A71DA5" w:rsidP="00AC414B">
      <w:pPr>
        <w:pStyle w:val="Corpodetexto"/>
        <w:ind w:right="188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6º</w:t>
      </w:r>
      <w:r w:rsidRPr="007C1B14">
        <w:rPr>
          <w:rFonts w:ascii="Cambria" w:hAnsi="Cambria"/>
          <w:b/>
          <w:sz w:val="25"/>
          <w:szCs w:val="25"/>
        </w:rPr>
        <w:t xml:space="preserve">. - </w:t>
      </w:r>
      <w:r w:rsidRPr="007C1B14">
        <w:rPr>
          <w:rFonts w:ascii="Cambria" w:hAnsi="Cambria"/>
          <w:sz w:val="25"/>
          <w:szCs w:val="25"/>
        </w:rPr>
        <w:t>Ao contratado como professor eventual atribuir-se-á carga horária diária que atenda ao interesse público, a critério da Administração.</w:t>
      </w:r>
    </w:p>
    <w:p w14:paraId="3ABCDA2C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7A0AABC3" w14:textId="77777777" w:rsidR="00902D55" w:rsidRPr="007C1B14" w:rsidRDefault="00A71DA5" w:rsidP="00AC414B">
      <w:pPr>
        <w:ind w:right="5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ab/>
      </w:r>
      <w:r w:rsidR="005147BB" w:rsidRPr="007C1B14">
        <w:rPr>
          <w:rFonts w:ascii="Cambria" w:hAnsi="Cambria"/>
          <w:b/>
          <w:sz w:val="25"/>
          <w:szCs w:val="25"/>
          <w:u w:val="thick"/>
        </w:rPr>
        <w:t>Parágrafo</w:t>
      </w:r>
      <w:r w:rsidR="005147BB" w:rsidRPr="007C1B14">
        <w:rPr>
          <w:rFonts w:ascii="Cambria" w:hAnsi="Cambria"/>
          <w:b/>
          <w:spacing w:val="-4"/>
          <w:sz w:val="25"/>
          <w:szCs w:val="25"/>
          <w:u w:val="thick"/>
        </w:rPr>
        <w:t xml:space="preserve"> </w:t>
      </w:r>
      <w:r w:rsidR="005147BB" w:rsidRPr="007C1B14">
        <w:rPr>
          <w:rFonts w:ascii="Cambria" w:hAnsi="Cambria"/>
          <w:b/>
          <w:sz w:val="25"/>
          <w:szCs w:val="25"/>
          <w:u w:val="thick"/>
        </w:rPr>
        <w:t>único</w:t>
      </w:r>
      <w:r w:rsidR="005147BB" w:rsidRPr="007C1B14">
        <w:rPr>
          <w:rFonts w:ascii="Cambria" w:hAnsi="Cambria"/>
          <w:b/>
          <w:sz w:val="25"/>
          <w:szCs w:val="25"/>
        </w:rPr>
        <w:t xml:space="preserve"> -</w:t>
      </w:r>
      <w:r w:rsidR="005147BB" w:rsidRPr="007C1B14">
        <w:rPr>
          <w:rFonts w:ascii="Cambria" w:hAnsi="Cambria"/>
          <w:b/>
          <w:spacing w:val="-3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A</w:t>
      </w:r>
      <w:r w:rsidR="005147BB"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carga</w:t>
      </w:r>
      <w:r w:rsidR="005147BB"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horária</w:t>
      </w:r>
      <w:r w:rsidR="005147BB"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não</w:t>
      </w:r>
      <w:r w:rsidR="005147BB"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poderá</w:t>
      </w:r>
      <w:r w:rsidR="005147BB"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exceder 40</w:t>
      </w:r>
      <w:r w:rsidR="005147BB" w:rsidRPr="007C1B14">
        <w:rPr>
          <w:rFonts w:ascii="Cambria" w:hAnsi="Cambria"/>
          <w:spacing w:val="-4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(quarenta)</w:t>
      </w:r>
      <w:r w:rsidR="005147BB" w:rsidRPr="007C1B14">
        <w:rPr>
          <w:rFonts w:ascii="Cambria" w:hAnsi="Cambria"/>
          <w:spacing w:val="-3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 xml:space="preserve">horas </w:t>
      </w:r>
      <w:r w:rsidR="005147BB" w:rsidRPr="007C1B14">
        <w:rPr>
          <w:rFonts w:ascii="Cambria" w:hAnsi="Cambria"/>
          <w:spacing w:val="-2"/>
          <w:sz w:val="25"/>
          <w:szCs w:val="25"/>
        </w:rPr>
        <w:t>semanais.</w:t>
      </w:r>
    </w:p>
    <w:p w14:paraId="066C599F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05B6CCF5" w14:textId="77777777" w:rsidR="00902D55" w:rsidRPr="007C1B14" w:rsidRDefault="00A71DA5" w:rsidP="00AC414B">
      <w:pPr>
        <w:pStyle w:val="Corpodetexto"/>
        <w:ind w:right="190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7º</w:t>
      </w:r>
      <w:r w:rsidRPr="007C1B14">
        <w:rPr>
          <w:rFonts w:ascii="Cambria" w:hAnsi="Cambria"/>
          <w:b/>
          <w:sz w:val="25"/>
          <w:szCs w:val="25"/>
        </w:rPr>
        <w:t xml:space="preserve">. </w:t>
      </w:r>
      <w:r w:rsidRPr="007C1B14">
        <w:rPr>
          <w:rFonts w:ascii="Cambria" w:hAnsi="Cambria"/>
          <w:sz w:val="25"/>
          <w:szCs w:val="25"/>
        </w:rPr>
        <w:t xml:space="preserve">- As atribuições e os valores a serem pagos ao contratado nos termos desta Lei serão os mesmos do cargo público tomado como paradigma, sendo previamente estabelecidos e formalizados em contrato </w:t>
      </w:r>
      <w:r w:rsidRPr="007C1B14">
        <w:rPr>
          <w:rFonts w:ascii="Cambria" w:hAnsi="Cambria"/>
          <w:sz w:val="25"/>
          <w:szCs w:val="25"/>
        </w:rPr>
        <w:t>administrativo.</w:t>
      </w:r>
    </w:p>
    <w:p w14:paraId="50E17C37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75672012" w14:textId="77777777" w:rsidR="00902D55" w:rsidRPr="007C1B14" w:rsidRDefault="00A71DA5" w:rsidP="00AC414B">
      <w:pPr>
        <w:pStyle w:val="Corpodetexto"/>
        <w:ind w:right="204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1º</w:t>
      </w:r>
      <w:r w:rsidRPr="007C1B14">
        <w:rPr>
          <w:rFonts w:ascii="Cambria" w:hAnsi="Cambria"/>
          <w:b/>
          <w:sz w:val="25"/>
          <w:szCs w:val="25"/>
        </w:rPr>
        <w:t xml:space="preserve"> - </w:t>
      </w:r>
      <w:r w:rsidRPr="007C1B14">
        <w:rPr>
          <w:rFonts w:ascii="Cambria" w:hAnsi="Cambria"/>
          <w:sz w:val="25"/>
          <w:szCs w:val="25"/>
        </w:rPr>
        <w:t>Competirá ao Setor de Recursos Humanos formalizar o contrato administrativo junto aos interessados selecionados após classificação no regular processo seletivo simplificado.</w:t>
      </w:r>
    </w:p>
    <w:p w14:paraId="1046476E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732F0838" w14:textId="77777777" w:rsidR="00902D55" w:rsidRPr="007C1B14" w:rsidRDefault="00A71DA5" w:rsidP="00AC414B">
      <w:pPr>
        <w:pStyle w:val="Corpodetexto"/>
        <w:ind w:right="54" w:firstLine="851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</w:t>
      </w:r>
      <w:r w:rsidRPr="007C1B14">
        <w:rPr>
          <w:rFonts w:ascii="Cambria" w:hAnsi="Cambria"/>
          <w:b/>
          <w:spacing w:val="80"/>
          <w:sz w:val="25"/>
          <w:szCs w:val="25"/>
          <w:u w:val="thick"/>
        </w:rPr>
        <w:t xml:space="preserve"> </w:t>
      </w:r>
      <w:r w:rsidRPr="007C1B14">
        <w:rPr>
          <w:rFonts w:ascii="Cambria" w:hAnsi="Cambria"/>
          <w:b/>
          <w:sz w:val="25"/>
          <w:szCs w:val="25"/>
          <w:u w:val="thick"/>
        </w:rPr>
        <w:t>2</w:t>
      </w:r>
      <w:r w:rsidRPr="007C1B14">
        <w:rPr>
          <w:rFonts w:ascii="Cambria" w:hAnsi="Cambria"/>
          <w:b/>
          <w:sz w:val="25"/>
          <w:szCs w:val="25"/>
        </w:rPr>
        <w:t xml:space="preserve">º </w:t>
      </w:r>
      <w:r w:rsidRPr="007C1B14">
        <w:rPr>
          <w:rFonts w:ascii="Cambria" w:hAnsi="Cambria"/>
          <w:sz w:val="25"/>
          <w:szCs w:val="25"/>
        </w:rPr>
        <w:t xml:space="preserve">- O professor eventual será pago como pessoa </w:t>
      </w:r>
      <w:r w:rsidRPr="007C1B14">
        <w:rPr>
          <w:rFonts w:ascii="Cambria" w:hAnsi="Cambria"/>
          <w:sz w:val="25"/>
          <w:szCs w:val="25"/>
        </w:rPr>
        <w:t>física, em importância correspondente às horas por ele efetivamente cumpridas no mês</w:t>
      </w:r>
      <w:r w:rsidRPr="007C1B14">
        <w:rPr>
          <w:rFonts w:ascii="Cambria" w:hAnsi="Cambria"/>
          <w:spacing w:val="-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 referência, acrescidas</w:t>
      </w:r>
      <w:r w:rsidRPr="007C1B14">
        <w:rPr>
          <w:rFonts w:ascii="Cambria" w:hAnsi="Cambria"/>
          <w:spacing w:val="3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 1/6, nos termos da súmula 351 do TST, mediante</w:t>
      </w:r>
      <w:r w:rsidRPr="007C1B14">
        <w:rPr>
          <w:rFonts w:ascii="Cambria" w:hAnsi="Cambria"/>
          <w:spacing w:val="-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apontamento</w:t>
      </w:r>
      <w:r w:rsidRPr="007C1B14">
        <w:rPr>
          <w:rFonts w:ascii="Cambria" w:hAnsi="Cambria"/>
          <w:spacing w:val="80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diário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</w:t>
      </w:r>
      <w:r w:rsidRPr="007C1B14">
        <w:rPr>
          <w:rFonts w:ascii="Cambria" w:hAnsi="Cambria"/>
          <w:spacing w:val="-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fornecimento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da</w:t>
      </w:r>
      <w:r w:rsidRPr="007C1B14">
        <w:rPr>
          <w:rFonts w:ascii="Cambria" w:hAnsi="Cambria"/>
          <w:spacing w:val="-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frequência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mensal</w:t>
      </w:r>
      <w:r w:rsidRPr="007C1B14">
        <w:rPr>
          <w:rFonts w:ascii="Cambria" w:hAnsi="Cambria"/>
          <w:spacing w:val="-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pela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Direção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da</w:t>
      </w:r>
      <w:r w:rsidRPr="007C1B14">
        <w:rPr>
          <w:rFonts w:ascii="Cambria" w:hAnsi="Cambria"/>
          <w:spacing w:val="-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unidade</w:t>
      </w:r>
      <w:r w:rsidRPr="007C1B14">
        <w:rPr>
          <w:rFonts w:ascii="Cambria" w:hAnsi="Cambria"/>
          <w:spacing w:val="-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escolar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que </w:t>
      </w:r>
      <w:r w:rsidRPr="007C1B14">
        <w:rPr>
          <w:rFonts w:ascii="Cambria" w:hAnsi="Cambria"/>
          <w:sz w:val="25"/>
          <w:szCs w:val="25"/>
        </w:rPr>
        <w:t>utilizou os serviços.</w:t>
      </w:r>
    </w:p>
    <w:p w14:paraId="6E5B5490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40C7FAD8" w14:textId="77777777" w:rsidR="00902D55" w:rsidRPr="007C1B14" w:rsidRDefault="00A71DA5" w:rsidP="00AC414B">
      <w:pPr>
        <w:pStyle w:val="Corpodetexto"/>
        <w:ind w:right="150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</w:t>
      </w:r>
      <w:r w:rsidRPr="007C1B14">
        <w:rPr>
          <w:rFonts w:ascii="Cambria" w:hAnsi="Cambria"/>
          <w:b/>
          <w:spacing w:val="40"/>
          <w:sz w:val="25"/>
          <w:szCs w:val="25"/>
          <w:u w:val="thick"/>
        </w:rPr>
        <w:t xml:space="preserve"> </w:t>
      </w:r>
      <w:r w:rsidRPr="007C1B14">
        <w:rPr>
          <w:rFonts w:ascii="Cambria" w:hAnsi="Cambria"/>
          <w:b/>
          <w:sz w:val="25"/>
          <w:szCs w:val="25"/>
          <w:u w:val="thick"/>
        </w:rPr>
        <w:t>3</w:t>
      </w:r>
      <w:r w:rsidRPr="007C1B14">
        <w:rPr>
          <w:rFonts w:ascii="Cambria" w:hAnsi="Cambria"/>
          <w:b/>
          <w:sz w:val="25"/>
          <w:szCs w:val="25"/>
        </w:rPr>
        <w:t xml:space="preserve">º - </w:t>
      </w:r>
      <w:r w:rsidRPr="007C1B14">
        <w:rPr>
          <w:rFonts w:ascii="Cambria" w:hAnsi="Cambria"/>
          <w:sz w:val="25"/>
          <w:szCs w:val="25"/>
        </w:rPr>
        <w:t>Na data acordada para o pagamento o professor eventual receberá o pagamento de férias proporcionais com acréscimo de um terço e décimo terceiro salário proporcional, de acordo com as horas por ele efetivamente cumpridas no mês de referência.</w:t>
      </w:r>
    </w:p>
    <w:p w14:paraId="52EF04E9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369C53AF" w14:textId="77777777" w:rsidR="00902D55" w:rsidRPr="007C1B14" w:rsidRDefault="00A71DA5" w:rsidP="00AC414B">
      <w:pPr>
        <w:pStyle w:val="Corpodetexto"/>
        <w:ind w:right="54" w:firstLine="851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</w:t>
      </w:r>
      <w:r w:rsidRPr="007C1B14">
        <w:rPr>
          <w:rFonts w:ascii="Cambria" w:hAnsi="Cambria"/>
          <w:b/>
          <w:spacing w:val="80"/>
          <w:w w:val="150"/>
          <w:sz w:val="25"/>
          <w:szCs w:val="25"/>
          <w:u w:val="thick"/>
        </w:rPr>
        <w:t xml:space="preserve"> </w:t>
      </w:r>
      <w:r w:rsidRPr="007C1B14">
        <w:rPr>
          <w:rFonts w:ascii="Cambria" w:hAnsi="Cambria"/>
          <w:b/>
          <w:sz w:val="25"/>
          <w:szCs w:val="25"/>
          <w:u w:val="thick"/>
        </w:rPr>
        <w:t>4</w:t>
      </w:r>
      <w:r w:rsidRPr="007C1B14">
        <w:rPr>
          <w:rFonts w:ascii="Cambria" w:hAnsi="Cambria"/>
          <w:b/>
          <w:sz w:val="25"/>
          <w:szCs w:val="25"/>
        </w:rPr>
        <w:t>º</w:t>
      </w:r>
      <w:r w:rsidRPr="007C1B14">
        <w:rPr>
          <w:rFonts w:ascii="Cambria" w:hAnsi="Cambria"/>
          <w:b/>
          <w:spacing w:val="3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pagamento</w:t>
      </w:r>
      <w:r w:rsidRPr="007C1B14">
        <w:rPr>
          <w:rFonts w:ascii="Cambria" w:hAnsi="Cambria"/>
          <w:spacing w:val="3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será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realizado</w:t>
      </w:r>
      <w:r w:rsidRPr="007C1B14">
        <w:rPr>
          <w:rFonts w:ascii="Cambria" w:hAnsi="Cambria"/>
          <w:spacing w:val="3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pelo</w:t>
      </w:r>
      <w:r w:rsidRPr="007C1B14">
        <w:rPr>
          <w:rFonts w:ascii="Cambria" w:hAnsi="Cambria"/>
          <w:spacing w:val="3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Setor</w:t>
      </w:r>
      <w:r w:rsidRPr="007C1B14">
        <w:rPr>
          <w:rFonts w:ascii="Cambria" w:hAnsi="Cambria"/>
          <w:spacing w:val="3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</w:t>
      </w:r>
      <w:r w:rsidRPr="007C1B14">
        <w:rPr>
          <w:rFonts w:ascii="Cambria" w:hAnsi="Cambria"/>
          <w:spacing w:val="3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Recursos</w:t>
      </w:r>
      <w:r w:rsidRPr="007C1B14">
        <w:rPr>
          <w:rFonts w:ascii="Cambria" w:hAnsi="Cambria"/>
          <w:spacing w:val="3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Humanos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até</w:t>
      </w:r>
      <w:r w:rsidRPr="007C1B14">
        <w:rPr>
          <w:rFonts w:ascii="Cambria" w:hAnsi="Cambria"/>
          <w:spacing w:val="3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</w:t>
      </w:r>
      <w:r w:rsidRPr="007C1B14">
        <w:rPr>
          <w:rFonts w:ascii="Cambria" w:hAnsi="Cambria"/>
          <w:spacing w:val="3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5º (quinto) dia útil do mês subseqüente ao da prestação do serviço.</w:t>
      </w:r>
    </w:p>
    <w:p w14:paraId="26432FC6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7A8C988A" w14:textId="77777777" w:rsidR="00902D55" w:rsidRPr="007C1B14" w:rsidRDefault="00A71DA5" w:rsidP="00AC414B">
      <w:pPr>
        <w:pStyle w:val="Corpodetexto"/>
        <w:ind w:right="217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5º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À substituição eventual da classe docente não corresponderá enquadramento em escala </w:t>
      </w:r>
      <w:r w:rsidRPr="007C1B14">
        <w:rPr>
          <w:rFonts w:ascii="Cambria" w:hAnsi="Cambria"/>
          <w:sz w:val="25"/>
          <w:szCs w:val="25"/>
        </w:rPr>
        <w:t>remuneratória, sendo o contratado pago apenas pelo correspondente valor da hora de trabalho de ingresso da categoria.</w:t>
      </w:r>
    </w:p>
    <w:p w14:paraId="7EC4EF9F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6429B2F3" w14:textId="77777777" w:rsidR="00902D55" w:rsidRPr="007C1B14" w:rsidRDefault="00A71DA5" w:rsidP="00AC414B">
      <w:pPr>
        <w:pStyle w:val="Corpodetexto"/>
        <w:ind w:right="192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8º.</w:t>
      </w:r>
      <w:r w:rsidRPr="007C1B14">
        <w:rPr>
          <w:rFonts w:ascii="Cambria" w:hAnsi="Cambria"/>
          <w:b/>
          <w:sz w:val="25"/>
          <w:szCs w:val="25"/>
        </w:rPr>
        <w:t xml:space="preserve"> - </w:t>
      </w:r>
      <w:r w:rsidRPr="007C1B14">
        <w:rPr>
          <w:rFonts w:ascii="Cambria" w:hAnsi="Cambria"/>
          <w:sz w:val="25"/>
          <w:szCs w:val="25"/>
        </w:rPr>
        <w:t xml:space="preserve">Para fins de manutenção do contrato, aplicar-se-ão aos contratados como </w:t>
      </w:r>
      <w:r w:rsidRPr="007C1B14">
        <w:rPr>
          <w:rFonts w:ascii="Cambria" w:hAnsi="Cambria"/>
          <w:sz w:val="25"/>
          <w:szCs w:val="25"/>
        </w:rPr>
        <w:lastRenderedPageBreak/>
        <w:t>professor eventual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os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deveres,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as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proibições</w:t>
      </w:r>
      <w:r w:rsidRPr="007C1B14">
        <w:rPr>
          <w:rFonts w:ascii="Cambria" w:hAnsi="Cambria"/>
          <w:spacing w:val="-1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e as obrigações estabelecidos aos servidores efetivos, especialmente os relacionados à categoria da função </w:t>
      </w:r>
      <w:r w:rsidRPr="007C1B14">
        <w:rPr>
          <w:rFonts w:ascii="Cambria" w:hAnsi="Cambria"/>
          <w:spacing w:val="-2"/>
          <w:sz w:val="25"/>
          <w:szCs w:val="25"/>
        </w:rPr>
        <w:t>substituída.</w:t>
      </w:r>
    </w:p>
    <w:p w14:paraId="2EC30EC9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27F59413" w14:textId="77777777" w:rsidR="00902D55" w:rsidRPr="007C1B14" w:rsidRDefault="00A71DA5" w:rsidP="00AC414B">
      <w:pPr>
        <w:pStyle w:val="Corpodetexto"/>
        <w:ind w:right="191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1º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Os professores eventuais ficarão sujeitos ao cumprimento dos conteúdos programáticos, pedagógicos e curriculares estabelecidos para cada etapa de ensino durante o período de substituição, mediante supervisão direta da equipe gestora da unidade escolar.</w:t>
      </w:r>
    </w:p>
    <w:p w14:paraId="133E61FD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5B41EC84" w14:textId="77777777" w:rsidR="00902D55" w:rsidRPr="007C1B14" w:rsidRDefault="00A71DA5" w:rsidP="00AC414B">
      <w:pPr>
        <w:pStyle w:val="Corpodetexto"/>
        <w:ind w:right="192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2º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Os professores eventuais ficarão sujeitos à avaliação do seu desempenho pela Direção da unidade escolar que poderá elaborar </w:t>
      </w:r>
      <w:r w:rsidRPr="007C1B14">
        <w:rPr>
          <w:rFonts w:ascii="Cambria" w:hAnsi="Cambria"/>
          <w:sz w:val="25"/>
          <w:szCs w:val="25"/>
        </w:rPr>
        <w:t>Relatório Circunstanciado e notificar o professor que não corresponder às necessidades do serviço, devendo ser garantido ao professor o direito ao contraditório.</w:t>
      </w:r>
    </w:p>
    <w:p w14:paraId="0B1B7A58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38313525" w14:textId="77777777" w:rsidR="00902D55" w:rsidRPr="007C1B14" w:rsidRDefault="00A71DA5" w:rsidP="00AC414B">
      <w:pPr>
        <w:pStyle w:val="Corpodetexto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</w:t>
      </w:r>
      <w:r w:rsidRPr="007C1B14">
        <w:rPr>
          <w:rFonts w:ascii="Cambria" w:hAnsi="Cambria"/>
          <w:b/>
          <w:spacing w:val="-8"/>
          <w:sz w:val="25"/>
          <w:szCs w:val="25"/>
          <w:u w:val="thick"/>
        </w:rPr>
        <w:t xml:space="preserve"> </w:t>
      </w:r>
      <w:r w:rsidRPr="007C1B14">
        <w:rPr>
          <w:rFonts w:ascii="Cambria" w:hAnsi="Cambria"/>
          <w:b/>
          <w:sz w:val="25"/>
          <w:szCs w:val="25"/>
          <w:u w:val="thick"/>
        </w:rPr>
        <w:t>9º</w:t>
      </w:r>
      <w:r w:rsidRPr="007C1B14">
        <w:rPr>
          <w:rFonts w:ascii="Cambria" w:hAnsi="Cambria"/>
          <w:b/>
          <w:sz w:val="25"/>
          <w:szCs w:val="25"/>
        </w:rPr>
        <w:t>.</w:t>
      </w:r>
      <w:r w:rsidRPr="007C1B14">
        <w:rPr>
          <w:rFonts w:ascii="Cambria" w:hAnsi="Cambria"/>
          <w:b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-O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contratado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nos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termos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desta</w:t>
      </w:r>
      <w:r w:rsidRPr="007C1B14">
        <w:rPr>
          <w:rFonts w:ascii="Cambria" w:hAnsi="Cambria"/>
          <w:spacing w:val="-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Lei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não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pacing w:val="-2"/>
          <w:sz w:val="25"/>
          <w:szCs w:val="25"/>
        </w:rPr>
        <w:t>poderá:</w:t>
      </w:r>
    </w:p>
    <w:p w14:paraId="52D0A89A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29E105D2" w14:textId="77777777" w:rsidR="00902D55" w:rsidRPr="007C1B14" w:rsidRDefault="00A71DA5" w:rsidP="00AC414B">
      <w:pPr>
        <w:pStyle w:val="PargrafodaLista"/>
        <w:numPr>
          <w:ilvl w:val="0"/>
          <w:numId w:val="2"/>
        </w:numPr>
        <w:tabs>
          <w:tab w:val="left" w:pos="292"/>
        </w:tabs>
        <w:ind w:left="993" w:right="199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3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receber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atribuições,</w:t>
      </w:r>
      <w:r w:rsidRPr="007C1B14">
        <w:rPr>
          <w:rFonts w:ascii="Cambria" w:hAnsi="Cambria"/>
          <w:spacing w:val="3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funções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ou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encargos</w:t>
      </w:r>
      <w:r w:rsidRPr="007C1B14">
        <w:rPr>
          <w:rFonts w:ascii="Cambria" w:hAnsi="Cambria"/>
          <w:spacing w:val="3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não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previstos</w:t>
      </w:r>
      <w:r w:rsidRPr="007C1B14">
        <w:rPr>
          <w:rFonts w:ascii="Cambria" w:hAnsi="Cambria"/>
          <w:spacing w:val="3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no</w:t>
      </w:r>
      <w:r w:rsidRPr="007C1B14">
        <w:rPr>
          <w:rFonts w:ascii="Cambria" w:hAnsi="Cambria"/>
          <w:spacing w:val="3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edital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ou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em</w:t>
      </w:r>
      <w:r w:rsidRPr="007C1B14">
        <w:rPr>
          <w:rFonts w:ascii="Cambria" w:hAnsi="Cambria"/>
          <w:spacing w:val="3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Lei </w:t>
      </w:r>
      <w:r w:rsidRPr="007C1B14">
        <w:rPr>
          <w:rFonts w:ascii="Cambria" w:hAnsi="Cambria"/>
          <w:spacing w:val="-2"/>
          <w:sz w:val="25"/>
          <w:szCs w:val="25"/>
        </w:rPr>
        <w:t>respectiva;</w:t>
      </w:r>
    </w:p>
    <w:p w14:paraId="38A91604" w14:textId="77777777" w:rsidR="00902D55" w:rsidRPr="007C1B14" w:rsidRDefault="00A71DA5" w:rsidP="00AC414B">
      <w:pPr>
        <w:pStyle w:val="PargrafodaLista"/>
        <w:numPr>
          <w:ilvl w:val="0"/>
          <w:numId w:val="2"/>
        </w:numPr>
        <w:tabs>
          <w:tab w:val="left" w:pos="364"/>
        </w:tabs>
        <w:ind w:left="993" w:right="194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ser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nomeado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ou</w:t>
      </w:r>
      <w:r w:rsidRPr="007C1B14">
        <w:rPr>
          <w:rFonts w:ascii="Cambria" w:hAnsi="Cambria"/>
          <w:spacing w:val="3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designado,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ainda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que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título</w:t>
      </w:r>
      <w:r w:rsidRPr="007C1B14">
        <w:rPr>
          <w:rFonts w:ascii="Cambria" w:hAnsi="Cambria"/>
          <w:spacing w:val="3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precário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ou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em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substituição, para o exercício de cargo em comissão ou função de confiança;</w:t>
      </w:r>
    </w:p>
    <w:p w14:paraId="49BE714B" w14:textId="77777777" w:rsidR="00902D55" w:rsidRPr="007C1B14" w:rsidRDefault="00A71DA5" w:rsidP="00AC414B">
      <w:pPr>
        <w:pStyle w:val="PargrafodaLista"/>
        <w:numPr>
          <w:ilvl w:val="0"/>
          <w:numId w:val="2"/>
        </w:numPr>
        <w:tabs>
          <w:tab w:val="left" w:pos="398"/>
        </w:tabs>
        <w:ind w:left="993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-1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solicitar</w:t>
      </w:r>
      <w:r w:rsidRPr="007C1B14">
        <w:rPr>
          <w:rFonts w:ascii="Cambria" w:hAnsi="Cambria"/>
          <w:spacing w:val="-1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desincompatibilização</w:t>
      </w:r>
      <w:r w:rsidRPr="007C1B14">
        <w:rPr>
          <w:rFonts w:ascii="Cambria" w:hAnsi="Cambria"/>
          <w:spacing w:val="-1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para</w:t>
      </w:r>
      <w:r w:rsidRPr="007C1B14">
        <w:rPr>
          <w:rFonts w:ascii="Cambria" w:hAnsi="Cambria"/>
          <w:spacing w:val="-1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fins</w:t>
      </w:r>
      <w:r w:rsidRPr="007C1B14">
        <w:rPr>
          <w:rFonts w:ascii="Cambria" w:hAnsi="Cambria"/>
          <w:spacing w:val="-13"/>
          <w:sz w:val="25"/>
          <w:szCs w:val="25"/>
        </w:rPr>
        <w:t xml:space="preserve"> </w:t>
      </w:r>
      <w:r w:rsidRPr="007C1B14">
        <w:rPr>
          <w:rFonts w:ascii="Cambria" w:hAnsi="Cambria"/>
          <w:spacing w:val="-2"/>
          <w:sz w:val="25"/>
          <w:szCs w:val="25"/>
        </w:rPr>
        <w:t>eleitorais.</w:t>
      </w:r>
    </w:p>
    <w:p w14:paraId="2A0D1BEB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53F4DFC2" w14:textId="77777777" w:rsidR="00902D55" w:rsidRPr="007C1B14" w:rsidRDefault="00A71DA5" w:rsidP="00AC414B">
      <w:pPr>
        <w:pStyle w:val="Corpodetexto"/>
        <w:ind w:right="19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ab/>
      </w:r>
      <w:r w:rsidR="005147BB" w:rsidRPr="007C1B14">
        <w:rPr>
          <w:rFonts w:ascii="Cambria" w:hAnsi="Cambria"/>
          <w:b/>
          <w:sz w:val="25"/>
          <w:szCs w:val="25"/>
          <w:u w:val="thick"/>
        </w:rPr>
        <w:t>Parágrafo único</w:t>
      </w:r>
      <w:r w:rsidR="005147BB" w:rsidRPr="007C1B14">
        <w:rPr>
          <w:rFonts w:ascii="Cambria" w:hAnsi="Cambria"/>
          <w:b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- A não observância ao disposto neste artigo importará na imediata extinção do contrato administrativo, sem prejuízo da responsabilidade administrativa das autoridades envolvidas na transgressão.</w:t>
      </w:r>
    </w:p>
    <w:p w14:paraId="74390A10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4B43F9EE" w14:textId="77777777" w:rsidR="00902D55" w:rsidRPr="007C1B14" w:rsidRDefault="00A71DA5" w:rsidP="00AC414B">
      <w:pPr>
        <w:pStyle w:val="Corpodetexto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</w:t>
      </w:r>
      <w:r w:rsidRPr="007C1B14">
        <w:rPr>
          <w:rFonts w:ascii="Cambria" w:hAnsi="Cambria"/>
          <w:b/>
          <w:spacing w:val="33"/>
          <w:sz w:val="25"/>
          <w:szCs w:val="25"/>
          <w:u w:val="thick"/>
        </w:rPr>
        <w:t xml:space="preserve"> </w:t>
      </w:r>
      <w:r w:rsidRPr="007C1B14">
        <w:rPr>
          <w:rFonts w:ascii="Cambria" w:hAnsi="Cambria"/>
          <w:b/>
          <w:sz w:val="25"/>
          <w:szCs w:val="25"/>
          <w:u w:val="thick"/>
        </w:rPr>
        <w:t>10</w:t>
      </w:r>
      <w:r w:rsidRPr="007C1B14">
        <w:rPr>
          <w:rFonts w:ascii="Cambria" w:hAnsi="Cambria"/>
          <w:b/>
          <w:spacing w:val="3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As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contratações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que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tratam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esta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Lei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extinguir-se-ão,</w:t>
      </w:r>
      <w:r w:rsidRPr="007C1B14">
        <w:rPr>
          <w:rFonts w:ascii="Cambria" w:hAnsi="Cambria"/>
          <w:spacing w:val="34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sem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direito</w:t>
      </w:r>
      <w:r w:rsidRPr="007C1B14">
        <w:rPr>
          <w:rFonts w:ascii="Cambria" w:hAnsi="Cambria"/>
          <w:spacing w:val="33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a </w:t>
      </w:r>
      <w:r w:rsidRPr="007C1B14">
        <w:rPr>
          <w:rFonts w:ascii="Cambria" w:hAnsi="Cambria"/>
          <w:spacing w:val="-2"/>
          <w:sz w:val="25"/>
          <w:szCs w:val="25"/>
        </w:rPr>
        <w:t>indenizações:</w:t>
      </w:r>
    </w:p>
    <w:p w14:paraId="09D7EB84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3B72E871" w14:textId="77777777" w:rsidR="00902D55" w:rsidRPr="007C1B14" w:rsidRDefault="00A71DA5" w:rsidP="00AC414B">
      <w:pPr>
        <w:pStyle w:val="PargrafodaLista"/>
        <w:numPr>
          <w:ilvl w:val="0"/>
          <w:numId w:val="1"/>
        </w:numPr>
        <w:ind w:left="1134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pelo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término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do</w:t>
      </w:r>
      <w:r w:rsidRPr="007C1B14">
        <w:rPr>
          <w:rFonts w:ascii="Cambria" w:hAnsi="Cambria"/>
          <w:spacing w:val="-5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prazo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previsto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no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contrato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pacing w:val="-2"/>
          <w:sz w:val="25"/>
          <w:szCs w:val="25"/>
        </w:rPr>
        <w:t>administrativo;</w:t>
      </w:r>
    </w:p>
    <w:p w14:paraId="424C0773" w14:textId="77777777" w:rsidR="00902D55" w:rsidRPr="007C1B14" w:rsidRDefault="00A71DA5" w:rsidP="00AC414B">
      <w:pPr>
        <w:pStyle w:val="PargrafodaLista"/>
        <w:numPr>
          <w:ilvl w:val="0"/>
          <w:numId w:val="1"/>
        </w:numPr>
        <w:ind w:left="1134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-9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por</w:t>
      </w:r>
      <w:r w:rsidRPr="007C1B14">
        <w:rPr>
          <w:rFonts w:ascii="Cambria" w:hAnsi="Cambria"/>
          <w:spacing w:val="-9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iniciativa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da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Administração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ou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do</w:t>
      </w:r>
      <w:r w:rsidRPr="007C1B14">
        <w:rPr>
          <w:rFonts w:ascii="Cambria" w:hAnsi="Cambria"/>
          <w:spacing w:val="-7"/>
          <w:sz w:val="25"/>
          <w:szCs w:val="25"/>
        </w:rPr>
        <w:t xml:space="preserve"> </w:t>
      </w:r>
      <w:r w:rsidRPr="007C1B14">
        <w:rPr>
          <w:rFonts w:ascii="Cambria" w:hAnsi="Cambria"/>
          <w:spacing w:val="-2"/>
          <w:sz w:val="25"/>
          <w:szCs w:val="25"/>
        </w:rPr>
        <w:t>contratado;</w:t>
      </w:r>
    </w:p>
    <w:p w14:paraId="79C69CCB" w14:textId="77777777" w:rsidR="00902D55" w:rsidRPr="007C1B14" w:rsidRDefault="00A71DA5" w:rsidP="00AC414B">
      <w:pPr>
        <w:pStyle w:val="PargrafodaLista"/>
        <w:numPr>
          <w:ilvl w:val="0"/>
          <w:numId w:val="1"/>
        </w:numPr>
        <w:ind w:left="1134" w:right="196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 xml:space="preserve">- </w:t>
      </w:r>
      <w:r w:rsidRPr="007C1B14">
        <w:rPr>
          <w:rFonts w:ascii="Cambria" w:hAnsi="Cambria"/>
          <w:sz w:val="25"/>
          <w:szCs w:val="25"/>
        </w:rPr>
        <w:t xml:space="preserve">pelo cometimento de falta funcional, ineficiência ou desídia na execução das </w:t>
      </w:r>
      <w:r w:rsidRPr="007C1B14">
        <w:rPr>
          <w:rFonts w:ascii="Cambria" w:hAnsi="Cambria"/>
          <w:spacing w:val="-2"/>
          <w:sz w:val="25"/>
          <w:szCs w:val="25"/>
        </w:rPr>
        <w:t>atribuições;</w:t>
      </w:r>
    </w:p>
    <w:p w14:paraId="537A05AA" w14:textId="77777777" w:rsidR="00902D55" w:rsidRPr="007C1B14" w:rsidRDefault="00A71DA5" w:rsidP="00AC414B">
      <w:pPr>
        <w:pStyle w:val="PargrafodaLista"/>
        <w:numPr>
          <w:ilvl w:val="0"/>
          <w:numId w:val="1"/>
        </w:numPr>
        <w:ind w:left="1134" w:firstLine="0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>-</w:t>
      </w:r>
      <w:r w:rsidRPr="007C1B14">
        <w:rPr>
          <w:rFonts w:ascii="Cambria" w:hAnsi="Cambria"/>
          <w:b/>
          <w:spacing w:val="-9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por</w:t>
      </w:r>
      <w:r w:rsidRPr="007C1B14">
        <w:rPr>
          <w:rFonts w:ascii="Cambria" w:hAnsi="Cambria"/>
          <w:spacing w:val="-9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infração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</w:t>
      </w:r>
      <w:r w:rsidRPr="007C1B14">
        <w:rPr>
          <w:rFonts w:ascii="Cambria" w:hAnsi="Cambria"/>
          <w:spacing w:val="-9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qualquer</w:t>
      </w:r>
      <w:r w:rsidRPr="007C1B14">
        <w:rPr>
          <w:rFonts w:ascii="Cambria" w:hAnsi="Cambria"/>
          <w:spacing w:val="-6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dispositivo</w:t>
      </w:r>
      <w:r w:rsidRPr="007C1B14">
        <w:rPr>
          <w:rFonts w:ascii="Cambria" w:hAnsi="Cambria"/>
          <w:spacing w:val="-9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desta</w:t>
      </w:r>
      <w:r w:rsidRPr="007C1B14">
        <w:rPr>
          <w:rFonts w:ascii="Cambria" w:hAnsi="Cambria"/>
          <w:spacing w:val="-8"/>
          <w:sz w:val="25"/>
          <w:szCs w:val="25"/>
        </w:rPr>
        <w:t xml:space="preserve"> </w:t>
      </w:r>
      <w:r w:rsidRPr="007C1B14">
        <w:rPr>
          <w:rFonts w:ascii="Cambria" w:hAnsi="Cambria"/>
          <w:spacing w:val="-4"/>
          <w:sz w:val="25"/>
          <w:szCs w:val="25"/>
        </w:rPr>
        <w:t>Lei.</w:t>
      </w:r>
    </w:p>
    <w:p w14:paraId="0B383695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0692B438" w14:textId="77777777" w:rsidR="00902D55" w:rsidRPr="007C1B14" w:rsidRDefault="00A71DA5" w:rsidP="00AC414B">
      <w:pPr>
        <w:pStyle w:val="Corpodetexto"/>
        <w:ind w:right="194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1º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No caso de extinção por iniciativa de qualquer das partes, a parte interessada fica obrigada a </w:t>
      </w:r>
      <w:r w:rsidRPr="007C1B14">
        <w:rPr>
          <w:rFonts w:ascii="Cambria" w:hAnsi="Cambria"/>
          <w:sz w:val="25"/>
          <w:szCs w:val="25"/>
        </w:rPr>
        <w:t>comunicar por escrito à outra com antecedência mínima de 10 (dez) dias.</w:t>
      </w:r>
    </w:p>
    <w:p w14:paraId="451883C3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5883AB40" w14:textId="77777777" w:rsidR="00902D55" w:rsidRPr="007C1B14" w:rsidRDefault="00A71DA5" w:rsidP="00AC414B">
      <w:pPr>
        <w:pStyle w:val="Corpodetexto"/>
        <w:ind w:right="194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2º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Tomando a iniciativa pela extinção sem prévia comunicação, nos termos do parágrafo anterior, o candidato contratado ficará impedido de assumir nova substituição eventual junto à Administração pelo período de 1 (um) ano.</w:t>
      </w:r>
    </w:p>
    <w:p w14:paraId="4E4DA72B" w14:textId="77777777" w:rsidR="00902D55" w:rsidRPr="007C1B14" w:rsidRDefault="00902D55" w:rsidP="00AC414B">
      <w:pPr>
        <w:pStyle w:val="Corpodetexto"/>
        <w:ind w:firstLine="851"/>
        <w:rPr>
          <w:rFonts w:ascii="Cambria" w:hAnsi="Cambria"/>
          <w:sz w:val="25"/>
          <w:szCs w:val="25"/>
        </w:rPr>
      </w:pPr>
    </w:p>
    <w:p w14:paraId="72835020" w14:textId="77777777" w:rsidR="00902D55" w:rsidRPr="007C1B14" w:rsidRDefault="00A71DA5" w:rsidP="00AC414B">
      <w:pPr>
        <w:pStyle w:val="Corpodetexto"/>
        <w:ind w:right="178" w:firstLine="851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§ 3º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Qualquer que seja a causa de extinção, o contratado como professor eventual não fará jus a percepção de aviso prévio, especialmente em razão da natureza da contratação.</w:t>
      </w:r>
    </w:p>
    <w:p w14:paraId="32A5BD7C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1B62FA38" w14:textId="77777777" w:rsidR="00902D55" w:rsidRPr="007C1B14" w:rsidRDefault="00A71DA5" w:rsidP="00AC414B">
      <w:pPr>
        <w:pStyle w:val="Corpodetexto"/>
        <w:ind w:right="179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11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O candidato cadastrado que declinar das aulas que lhe forem oferecidas ou apresentar impedimento de qualquer natureza, somente será convocado novamente em caso de reutilização da lista classificatória do CPE, durante a sua </w:t>
      </w:r>
      <w:r w:rsidRPr="007C1B14">
        <w:rPr>
          <w:rFonts w:ascii="Cambria" w:hAnsi="Cambria"/>
          <w:spacing w:val="-2"/>
          <w:sz w:val="25"/>
          <w:szCs w:val="25"/>
        </w:rPr>
        <w:t>vigência.</w:t>
      </w:r>
    </w:p>
    <w:p w14:paraId="3F25E45A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2BB61867" w14:textId="77777777" w:rsidR="00902D55" w:rsidRPr="007C1B14" w:rsidRDefault="00A71DA5" w:rsidP="00AC414B">
      <w:pPr>
        <w:pStyle w:val="Corpodetexto"/>
        <w:ind w:right="11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ab/>
      </w:r>
      <w:r w:rsidR="005147BB" w:rsidRPr="007C1B14">
        <w:rPr>
          <w:rFonts w:ascii="Cambria" w:hAnsi="Cambria"/>
          <w:b/>
          <w:sz w:val="25"/>
          <w:szCs w:val="25"/>
          <w:u w:val="single"/>
        </w:rPr>
        <w:t>Parágrafo único</w:t>
      </w:r>
      <w:r w:rsidR="005147BB" w:rsidRPr="007C1B14">
        <w:rPr>
          <w:rFonts w:ascii="Cambria" w:hAnsi="Cambria"/>
          <w:b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- A substituição eventual por candidata cadastrada que esteja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em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gozo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de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licença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maternidade,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ficará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temporariamente</w:t>
      </w:r>
      <w:r w:rsidR="005147BB" w:rsidRPr="007C1B14">
        <w:rPr>
          <w:rFonts w:ascii="Cambria" w:hAnsi="Cambria"/>
          <w:spacing w:val="80"/>
          <w:w w:val="15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suspensa, podendo ser chamada após o término de sua licença, observando-se a disponibilidade de vagas existentes no momento de seu retorno às atividades.</w:t>
      </w:r>
    </w:p>
    <w:p w14:paraId="03D2FABE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4FE9FDE6" w14:textId="77777777" w:rsidR="00902D55" w:rsidRPr="007C1B14" w:rsidRDefault="00A71DA5" w:rsidP="00AC414B">
      <w:pPr>
        <w:pStyle w:val="Corpodetexto"/>
        <w:ind w:right="116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12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Aos contratados como professor eventual não se aplicam, por incompatíveis à natureza de sua contratação, os direitos à sede de exercício, composição de jornada mínima, qualquer forma de movimentação, enquadramento, evolução funcional, falta abonada, recesso escolar, licenças, afastamentos, concessões, vantagens, quinquênios e outros adicionais atribuíveis ao pessoal permanente que substituírem, exceto os direitos expressamente previstos nesta Lei.</w:t>
      </w:r>
    </w:p>
    <w:p w14:paraId="5EBE4734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44BE9040" w14:textId="77777777" w:rsidR="00902D55" w:rsidRPr="007C1B14" w:rsidRDefault="00A71DA5" w:rsidP="00AC414B">
      <w:pPr>
        <w:pStyle w:val="Corpodetexto"/>
        <w:ind w:right="21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13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Fica assegurado ao professor eventual, </w:t>
      </w:r>
      <w:r w:rsidRPr="007C1B14">
        <w:rPr>
          <w:rFonts w:ascii="Cambria" w:hAnsi="Cambria"/>
          <w:sz w:val="25"/>
          <w:szCs w:val="25"/>
        </w:rPr>
        <w:t>cobertura previdenciária pelo Regime Geral de Previdência Social - RGPS e recolhimento do FGTS.</w:t>
      </w:r>
    </w:p>
    <w:p w14:paraId="5DB0B27A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5EBBDA3F" w14:textId="77777777" w:rsidR="00902D55" w:rsidRPr="007C1B14" w:rsidRDefault="00A71DA5" w:rsidP="00AC414B">
      <w:pPr>
        <w:pStyle w:val="Corpodetexto"/>
        <w:ind w:right="20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14</w:t>
      </w:r>
      <w:r w:rsidRPr="007C1B14">
        <w:rPr>
          <w:rFonts w:ascii="Cambria" w:hAnsi="Cambria"/>
          <w:b/>
          <w:sz w:val="25"/>
          <w:szCs w:val="25"/>
        </w:rPr>
        <w:t xml:space="preserve"> - </w:t>
      </w:r>
      <w:r w:rsidRPr="007C1B14">
        <w:rPr>
          <w:rFonts w:ascii="Cambria" w:hAnsi="Cambria"/>
          <w:sz w:val="25"/>
          <w:szCs w:val="25"/>
        </w:rPr>
        <w:t>A substituição prevista nesta Lei não gera ao professor eventual qualquer vínculo empregatício ou trabalhista com a Administração municipal.</w:t>
      </w:r>
    </w:p>
    <w:p w14:paraId="67B07A40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784EE182" w14:textId="77777777" w:rsidR="00902D55" w:rsidRPr="007C1B14" w:rsidRDefault="00A71DA5" w:rsidP="00AC414B">
      <w:pPr>
        <w:pStyle w:val="Corpodetexto"/>
        <w:ind w:right="115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15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Fica a cargo da Secretaria Municipal de Educação o controle da prestação dos serviços pelos professores eventuais de que trata esta Lei,</w:t>
      </w:r>
      <w:r w:rsidRPr="007C1B14">
        <w:rPr>
          <w:rFonts w:ascii="Cambria" w:hAnsi="Cambria"/>
          <w:spacing w:val="80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devendo manter arquivo organizado e completo dos documentos pertinentes à contratação, cadastramento, classificação, chamamento e demais, bem como estabelecer normas e procedimentos de mero expediente visando a operacionalizaçã0o desses serviços.</w:t>
      </w:r>
    </w:p>
    <w:p w14:paraId="052E2686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5688A48A" w14:textId="77777777" w:rsidR="00074B27" w:rsidRPr="007C1B14" w:rsidRDefault="00A71DA5" w:rsidP="00AC414B">
      <w:pPr>
        <w:pStyle w:val="Corpodetexto"/>
        <w:ind w:right="177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16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O professor efetivo do quadro do magistério público de Cordeirópolis, classificado após a seleção, poderá ser contratado como professor eventual nos termos desta Lei, desde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que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haja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compatibilidade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de horários e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respeite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as</w:t>
      </w:r>
      <w:r w:rsidRPr="007C1B14">
        <w:rPr>
          <w:rFonts w:ascii="Cambria" w:hAnsi="Cambria"/>
          <w:spacing w:val="-2"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regras para acumulação legal de cargos/empregos/funções públicas.</w:t>
      </w:r>
    </w:p>
    <w:p w14:paraId="531D355F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4BF68612" w14:textId="77777777" w:rsidR="00902D55" w:rsidRPr="007C1B14" w:rsidRDefault="00A71DA5" w:rsidP="00AC414B">
      <w:pPr>
        <w:pStyle w:val="Corpodetexto"/>
        <w:ind w:right="192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</w:rPr>
        <w:tab/>
      </w:r>
      <w:r w:rsidR="005147BB" w:rsidRPr="007C1B14">
        <w:rPr>
          <w:rFonts w:ascii="Cambria" w:hAnsi="Cambria"/>
          <w:b/>
          <w:sz w:val="25"/>
          <w:szCs w:val="25"/>
          <w:u w:val="thick"/>
        </w:rPr>
        <w:t>Parágrafo único</w:t>
      </w:r>
      <w:r w:rsidR="005147BB" w:rsidRPr="007C1B14">
        <w:rPr>
          <w:rFonts w:ascii="Cambria" w:hAnsi="Cambria"/>
          <w:b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- Não poderá atuar como professor eventual, mesmo que esteja cadastrado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no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CPE,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o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docente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titular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de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cargo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público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da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rede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pública municipal de ensino que se encontrar em qualquer tipo de licença, afastamento</w:t>
      </w:r>
      <w:r w:rsidR="005147BB" w:rsidRPr="007C1B14">
        <w:rPr>
          <w:rFonts w:ascii="Cambria" w:hAnsi="Cambria"/>
          <w:spacing w:val="40"/>
          <w:sz w:val="25"/>
          <w:szCs w:val="25"/>
        </w:rPr>
        <w:t xml:space="preserve"> </w:t>
      </w:r>
      <w:r w:rsidR="005147BB" w:rsidRPr="007C1B14">
        <w:rPr>
          <w:rFonts w:ascii="Cambria" w:hAnsi="Cambria"/>
          <w:sz w:val="25"/>
          <w:szCs w:val="25"/>
        </w:rPr>
        <w:t>ou férias.</w:t>
      </w:r>
    </w:p>
    <w:p w14:paraId="4B824FCF" w14:textId="77777777" w:rsidR="00902D55" w:rsidRPr="007C1B14" w:rsidRDefault="00902D55" w:rsidP="00AC414B">
      <w:pPr>
        <w:pStyle w:val="Corpodetexto"/>
        <w:rPr>
          <w:rFonts w:ascii="Cambria" w:hAnsi="Cambria"/>
          <w:sz w:val="25"/>
          <w:szCs w:val="25"/>
        </w:rPr>
      </w:pPr>
    </w:p>
    <w:p w14:paraId="613C87EC" w14:textId="77777777" w:rsidR="00902D55" w:rsidRPr="007C1B14" w:rsidRDefault="00A71DA5" w:rsidP="00AC414B">
      <w:pPr>
        <w:pStyle w:val="Corpodetexto"/>
        <w:ind w:right="212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17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 xml:space="preserve">- As despesas decorrentes desta Lei correrão por conta de verbas próprias </w:t>
      </w:r>
      <w:r w:rsidRPr="007C1B14">
        <w:rPr>
          <w:rFonts w:ascii="Cambria" w:hAnsi="Cambria"/>
          <w:sz w:val="25"/>
          <w:szCs w:val="25"/>
        </w:rPr>
        <w:t>consignadas em orçamento.</w:t>
      </w:r>
    </w:p>
    <w:p w14:paraId="5D5480A5" w14:textId="77777777" w:rsidR="00AC414B" w:rsidRDefault="00AC414B" w:rsidP="00AC414B">
      <w:pPr>
        <w:pStyle w:val="Corpodetexto"/>
        <w:ind w:right="194"/>
        <w:jc w:val="both"/>
        <w:rPr>
          <w:rFonts w:ascii="Cambria" w:hAnsi="Cambria"/>
          <w:b/>
          <w:sz w:val="25"/>
          <w:szCs w:val="25"/>
          <w:u w:val="thick"/>
        </w:rPr>
      </w:pPr>
    </w:p>
    <w:p w14:paraId="6688C17C" w14:textId="4E9FA39C" w:rsidR="00902D55" w:rsidRPr="007C1B14" w:rsidRDefault="00A71DA5" w:rsidP="00AC414B">
      <w:pPr>
        <w:pStyle w:val="Corpodetexto"/>
        <w:ind w:right="194"/>
        <w:jc w:val="both"/>
        <w:rPr>
          <w:rFonts w:ascii="Cambria" w:hAnsi="Cambria"/>
          <w:sz w:val="25"/>
          <w:szCs w:val="25"/>
        </w:rPr>
      </w:pPr>
      <w:r w:rsidRPr="007C1B14">
        <w:rPr>
          <w:rFonts w:ascii="Cambria" w:hAnsi="Cambria"/>
          <w:b/>
          <w:sz w:val="25"/>
          <w:szCs w:val="25"/>
          <w:u w:val="thick"/>
        </w:rPr>
        <w:t>Art. 18</w:t>
      </w:r>
      <w:r w:rsidRPr="007C1B14">
        <w:rPr>
          <w:rFonts w:ascii="Cambria" w:hAnsi="Cambria"/>
          <w:b/>
          <w:sz w:val="25"/>
          <w:szCs w:val="25"/>
        </w:rPr>
        <w:t xml:space="preserve"> </w:t>
      </w:r>
      <w:r w:rsidRPr="007C1B14">
        <w:rPr>
          <w:rFonts w:ascii="Cambria" w:hAnsi="Cambria"/>
          <w:sz w:val="25"/>
          <w:szCs w:val="25"/>
        </w:rPr>
        <w:t>- Esta Lei entra em vigor na data de sua publicação, revogadas as disposições em contrário.</w:t>
      </w:r>
    </w:p>
    <w:p w14:paraId="27739A6C" w14:textId="77777777" w:rsidR="00902D55" w:rsidRPr="007C1B14" w:rsidRDefault="00902D55" w:rsidP="007C1B14">
      <w:pPr>
        <w:pStyle w:val="Corpodetexto"/>
        <w:rPr>
          <w:rFonts w:ascii="Cambria" w:hAnsi="Cambria"/>
          <w:sz w:val="25"/>
          <w:szCs w:val="25"/>
        </w:rPr>
      </w:pPr>
    </w:p>
    <w:p w14:paraId="4FC4BADE" w14:textId="049653B5" w:rsidR="007C1B14" w:rsidRPr="007C1B14" w:rsidRDefault="007C1B14" w:rsidP="007C1B14">
      <w:pPr>
        <w:pStyle w:val="Corpodetexto"/>
        <w:jc w:val="center"/>
        <w:rPr>
          <w:rFonts w:ascii="Cambria" w:hAnsi="Cambria"/>
          <w:sz w:val="25"/>
          <w:szCs w:val="25"/>
          <w:lang w:bidi="pt-BR"/>
        </w:rPr>
      </w:pPr>
      <w:r w:rsidRPr="007C1B14">
        <w:rPr>
          <w:rFonts w:ascii="Cambria" w:hAnsi="Cambria"/>
          <w:sz w:val="25"/>
          <w:szCs w:val="25"/>
          <w:lang w:bidi="pt-BR"/>
        </w:rPr>
        <w:t xml:space="preserve">Câmara Municipal de Cordeirópolis, </w:t>
      </w:r>
      <w:r>
        <w:rPr>
          <w:rFonts w:ascii="Cambria" w:hAnsi="Cambria"/>
          <w:sz w:val="25"/>
          <w:szCs w:val="25"/>
          <w:lang w:bidi="pt-BR"/>
        </w:rPr>
        <w:t>30</w:t>
      </w:r>
      <w:r w:rsidRPr="007C1B14">
        <w:rPr>
          <w:rFonts w:ascii="Cambria" w:hAnsi="Cambria"/>
          <w:sz w:val="25"/>
          <w:szCs w:val="25"/>
          <w:lang w:bidi="pt-BR"/>
        </w:rPr>
        <w:t xml:space="preserve"> de abril de 2025.</w:t>
      </w:r>
    </w:p>
    <w:p w14:paraId="781F5CF3" w14:textId="77777777" w:rsidR="007C1B14" w:rsidRPr="007C1B14" w:rsidRDefault="007C1B14" w:rsidP="007C1B14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</w:p>
    <w:p w14:paraId="663DD1E8" w14:textId="77777777" w:rsidR="007C1B14" w:rsidRPr="007C1B14" w:rsidRDefault="007C1B14" w:rsidP="007C1B14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</w:p>
    <w:p w14:paraId="6CAAA664" w14:textId="77777777" w:rsidR="007C1B14" w:rsidRPr="007C1B14" w:rsidRDefault="007C1B14" w:rsidP="007C1B14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  <w:r w:rsidRPr="007C1B14">
        <w:rPr>
          <w:rFonts w:ascii="Cambria" w:hAnsi="Cambria"/>
          <w:b/>
          <w:bCs/>
          <w:sz w:val="25"/>
          <w:szCs w:val="25"/>
          <w:lang w:bidi="pt-BR"/>
        </w:rPr>
        <w:t>Paulo Cesar Morais de Oliveira</w:t>
      </w:r>
    </w:p>
    <w:p w14:paraId="69BE46DB" w14:textId="77777777" w:rsidR="007C1B14" w:rsidRDefault="007C1B14" w:rsidP="007C1B14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  <w:r w:rsidRPr="007C1B14">
        <w:rPr>
          <w:rFonts w:ascii="Cambria" w:hAnsi="Cambria"/>
          <w:b/>
          <w:bCs/>
          <w:sz w:val="25"/>
          <w:szCs w:val="25"/>
          <w:lang w:bidi="pt-BR"/>
        </w:rPr>
        <w:t>Presidente</w:t>
      </w:r>
    </w:p>
    <w:p w14:paraId="5567350D" w14:textId="77777777" w:rsidR="00AC414B" w:rsidRPr="007C1B14" w:rsidRDefault="00AC414B" w:rsidP="007C1B14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</w:p>
    <w:p w14:paraId="42C2DCBD" w14:textId="77777777" w:rsidR="00AC414B" w:rsidRDefault="00AC414B" w:rsidP="00AC414B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</w:p>
    <w:p w14:paraId="05CE14A3" w14:textId="1177FA1D" w:rsidR="00AC414B" w:rsidRPr="007C1B14" w:rsidRDefault="00AC414B" w:rsidP="00AC414B">
      <w:pPr>
        <w:pStyle w:val="Corpodetexto"/>
        <w:jc w:val="center"/>
        <w:rPr>
          <w:rFonts w:ascii="Cambria" w:hAnsi="Cambria"/>
          <w:b/>
          <w:bCs/>
          <w:sz w:val="25"/>
          <w:szCs w:val="25"/>
          <w:lang w:bidi="pt-BR"/>
        </w:rPr>
      </w:pPr>
      <w:r w:rsidRPr="007C1B14">
        <w:rPr>
          <w:rFonts w:ascii="Cambria" w:hAnsi="Cambria"/>
          <w:b/>
          <w:bCs/>
          <w:sz w:val="25"/>
          <w:szCs w:val="25"/>
          <w:lang w:bidi="pt-BR"/>
        </w:rPr>
        <w:t>Valmir Sanches</w:t>
      </w:r>
      <w:r>
        <w:rPr>
          <w:rFonts w:ascii="Cambria" w:hAnsi="Cambria"/>
          <w:b/>
          <w:bCs/>
          <w:sz w:val="25"/>
          <w:szCs w:val="25"/>
          <w:lang w:bidi="pt-BR"/>
        </w:rPr>
        <w:t xml:space="preserve">  </w:t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>
        <w:rPr>
          <w:rFonts w:ascii="Cambria" w:hAnsi="Cambria"/>
          <w:b/>
          <w:bCs/>
          <w:sz w:val="25"/>
          <w:szCs w:val="25"/>
          <w:lang w:bidi="pt-BR"/>
        </w:rPr>
        <w:tab/>
        <w:t xml:space="preserve">        </w:t>
      </w:r>
      <w:r w:rsidRPr="007C1B14">
        <w:rPr>
          <w:rFonts w:ascii="Cambria" w:hAnsi="Cambria"/>
          <w:b/>
          <w:bCs/>
          <w:sz w:val="25"/>
          <w:szCs w:val="25"/>
          <w:lang w:bidi="pt-BR"/>
        </w:rPr>
        <w:t>Diego Fabiano de Oliveira</w:t>
      </w:r>
    </w:p>
    <w:p w14:paraId="0EB50DC3" w14:textId="7F4D0C16" w:rsidR="00902D55" w:rsidRPr="007C1B14" w:rsidRDefault="00AC414B">
      <w:pPr>
        <w:pStyle w:val="Corpodetexto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  <w:lang w:bidi="pt-BR"/>
        </w:rPr>
        <w:t xml:space="preserve">                          </w:t>
      </w:r>
      <w:r w:rsidRPr="007C1B14">
        <w:rPr>
          <w:rFonts w:ascii="Cambria" w:hAnsi="Cambria"/>
          <w:b/>
          <w:bCs/>
          <w:sz w:val="25"/>
          <w:szCs w:val="25"/>
          <w:lang w:bidi="pt-BR"/>
        </w:rPr>
        <w:t>1º Secretário</w:t>
      </w:r>
      <w:r>
        <w:rPr>
          <w:rFonts w:ascii="Cambria" w:hAnsi="Cambria"/>
          <w:b/>
          <w:bCs/>
          <w:sz w:val="25"/>
          <w:szCs w:val="25"/>
          <w:lang w:bidi="pt-BR"/>
        </w:rPr>
        <w:t xml:space="preserve"> </w:t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>
        <w:rPr>
          <w:rFonts w:ascii="Cambria" w:hAnsi="Cambria"/>
          <w:b/>
          <w:bCs/>
          <w:sz w:val="25"/>
          <w:szCs w:val="25"/>
          <w:lang w:bidi="pt-BR"/>
        </w:rPr>
        <w:tab/>
      </w:r>
      <w:r w:rsidRPr="007C1B14">
        <w:rPr>
          <w:rFonts w:ascii="Cambria" w:hAnsi="Cambria"/>
          <w:b/>
          <w:bCs/>
          <w:sz w:val="25"/>
          <w:szCs w:val="25"/>
          <w:lang w:bidi="pt-BR"/>
        </w:rPr>
        <w:t>2º Secretário</w:t>
      </w:r>
    </w:p>
    <w:sectPr w:rsidR="00902D55" w:rsidRPr="007C1B14" w:rsidSect="007C1B14">
      <w:headerReference w:type="default" r:id="rId7"/>
      <w:footerReference w:type="default" r:id="rId8"/>
      <w:pgSz w:w="11907" w:h="16840" w:code="9"/>
      <w:pgMar w:top="1418" w:right="1134" w:bottom="851" w:left="1134" w:header="142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B516" w14:textId="77777777" w:rsidR="0052163B" w:rsidRDefault="0052163B">
      <w:r>
        <w:separator/>
      </w:r>
    </w:p>
  </w:endnote>
  <w:endnote w:type="continuationSeparator" w:id="0">
    <w:p w14:paraId="649DC147" w14:textId="77777777" w:rsidR="0052163B" w:rsidRDefault="0052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003" w14:textId="77777777" w:rsidR="007C1B14" w:rsidRDefault="007C1B14" w:rsidP="007C1B14">
    <w:pPr>
      <w:pStyle w:val="Rodap"/>
    </w:pPr>
  </w:p>
  <w:p w14:paraId="09E0E84C" w14:textId="7DC1BD98" w:rsidR="00902D55" w:rsidRPr="007C1B14" w:rsidRDefault="007C1B14" w:rsidP="007C1B14">
    <w:pPr>
      <w:pStyle w:val="Rodap"/>
    </w:pPr>
    <w:r w:rsidRPr="007C1B14">
      <w:rPr>
        <w:noProof/>
      </w:rPr>
      <w:drawing>
        <wp:inline distT="0" distB="0" distL="0" distR="0" wp14:anchorId="74757CD5" wp14:editId="5A42E8BE">
          <wp:extent cx="5410200" cy="190500"/>
          <wp:effectExtent l="0" t="0" r="0" b="0"/>
          <wp:docPr id="1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4592" w14:textId="77777777" w:rsidR="0052163B" w:rsidRDefault="0052163B">
      <w:r>
        <w:separator/>
      </w:r>
    </w:p>
  </w:footnote>
  <w:footnote w:type="continuationSeparator" w:id="0">
    <w:p w14:paraId="4AB4EC4B" w14:textId="77777777" w:rsidR="0052163B" w:rsidRDefault="0052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59CD" w14:textId="1EB33862" w:rsidR="00902D55" w:rsidRPr="007C1B14" w:rsidRDefault="007C1B14" w:rsidP="007C1B14">
    <w:pPr>
      <w:pStyle w:val="Cabealho"/>
    </w:pPr>
    <w:r w:rsidRPr="007C1B14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C86DB5F" wp14:editId="57B35182">
          <wp:simplePos x="0" y="0"/>
          <wp:positionH relativeFrom="margin">
            <wp:posOffset>3810</wp:posOffset>
          </wp:positionH>
          <wp:positionV relativeFrom="paragraph">
            <wp:posOffset>-4445</wp:posOffset>
          </wp:positionV>
          <wp:extent cx="6200775" cy="742950"/>
          <wp:effectExtent l="0" t="0" r="0" b="0"/>
          <wp:wrapNone/>
          <wp:docPr id="4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1A1"/>
    <w:multiLevelType w:val="hybridMultilevel"/>
    <w:tmpl w:val="894A43D0"/>
    <w:lvl w:ilvl="0" w:tplc="670A3FCE">
      <w:start w:val="1"/>
      <w:numFmt w:val="upperRoman"/>
      <w:lvlText w:val="%1"/>
      <w:lvlJc w:val="left"/>
      <w:pPr>
        <w:ind w:left="109" w:hanging="219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250CC522">
      <w:numFmt w:val="bullet"/>
      <w:lvlText w:val="•"/>
      <w:lvlJc w:val="left"/>
      <w:pPr>
        <w:ind w:left="1067" w:hanging="219"/>
      </w:pPr>
      <w:rPr>
        <w:rFonts w:hint="default"/>
        <w:lang w:val="pt-PT" w:eastAsia="en-US" w:bidi="ar-SA"/>
      </w:rPr>
    </w:lvl>
    <w:lvl w:ilvl="2" w:tplc="3FA0317A">
      <w:numFmt w:val="bullet"/>
      <w:lvlText w:val="•"/>
      <w:lvlJc w:val="left"/>
      <w:pPr>
        <w:ind w:left="2034" w:hanging="219"/>
      </w:pPr>
      <w:rPr>
        <w:rFonts w:hint="default"/>
        <w:lang w:val="pt-PT" w:eastAsia="en-US" w:bidi="ar-SA"/>
      </w:rPr>
    </w:lvl>
    <w:lvl w:ilvl="3" w:tplc="9C5AAA9E">
      <w:numFmt w:val="bullet"/>
      <w:lvlText w:val="•"/>
      <w:lvlJc w:val="left"/>
      <w:pPr>
        <w:ind w:left="3001" w:hanging="219"/>
      </w:pPr>
      <w:rPr>
        <w:rFonts w:hint="default"/>
        <w:lang w:val="pt-PT" w:eastAsia="en-US" w:bidi="ar-SA"/>
      </w:rPr>
    </w:lvl>
    <w:lvl w:ilvl="4" w:tplc="014E7DFA">
      <w:numFmt w:val="bullet"/>
      <w:lvlText w:val="•"/>
      <w:lvlJc w:val="left"/>
      <w:pPr>
        <w:ind w:left="3968" w:hanging="219"/>
      </w:pPr>
      <w:rPr>
        <w:rFonts w:hint="default"/>
        <w:lang w:val="pt-PT" w:eastAsia="en-US" w:bidi="ar-SA"/>
      </w:rPr>
    </w:lvl>
    <w:lvl w:ilvl="5" w:tplc="4F74A634">
      <w:numFmt w:val="bullet"/>
      <w:lvlText w:val="•"/>
      <w:lvlJc w:val="left"/>
      <w:pPr>
        <w:ind w:left="4935" w:hanging="219"/>
      </w:pPr>
      <w:rPr>
        <w:rFonts w:hint="default"/>
        <w:lang w:val="pt-PT" w:eastAsia="en-US" w:bidi="ar-SA"/>
      </w:rPr>
    </w:lvl>
    <w:lvl w:ilvl="6" w:tplc="890E5AA0">
      <w:numFmt w:val="bullet"/>
      <w:lvlText w:val="•"/>
      <w:lvlJc w:val="left"/>
      <w:pPr>
        <w:ind w:left="5902" w:hanging="219"/>
      </w:pPr>
      <w:rPr>
        <w:rFonts w:hint="default"/>
        <w:lang w:val="pt-PT" w:eastAsia="en-US" w:bidi="ar-SA"/>
      </w:rPr>
    </w:lvl>
    <w:lvl w:ilvl="7" w:tplc="29A872E0">
      <w:numFmt w:val="bullet"/>
      <w:lvlText w:val="•"/>
      <w:lvlJc w:val="left"/>
      <w:pPr>
        <w:ind w:left="6869" w:hanging="219"/>
      </w:pPr>
      <w:rPr>
        <w:rFonts w:hint="default"/>
        <w:lang w:val="pt-PT" w:eastAsia="en-US" w:bidi="ar-SA"/>
      </w:rPr>
    </w:lvl>
    <w:lvl w:ilvl="8" w:tplc="87DEB59E">
      <w:numFmt w:val="bullet"/>
      <w:lvlText w:val="•"/>
      <w:lvlJc w:val="left"/>
      <w:pPr>
        <w:ind w:left="7836" w:hanging="219"/>
      </w:pPr>
      <w:rPr>
        <w:rFonts w:hint="default"/>
        <w:lang w:val="pt-PT" w:eastAsia="en-US" w:bidi="ar-SA"/>
      </w:rPr>
    </w:lvl>
  </w:abstractNum>
  <w:abstractNum w:abstractNumId="1" w15:restartNumberingAfterBreak="0">
    <w:nsid w:val="0D5350FC"/>
    <w:multiLevelType w:val="hybridMultilevel"/>
    <w:tmpl w:val="33523470"/>
    <w:lvl w:ilvl="0" w:tplc="56AC63D0">
      <w:start w:val="1"/>
      <w:numFmt w:val="upperRoman"/>
      <w:lvlText w:val="%1"/>
      <w:lvlJc w:val="left"/>
      <w:pPr>
        <w:ind w:left="109" w:hanging="173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957655F8">
      <w:numFmt w:val="bullet"/>
      <w:lvlText w:val="•"/>
      <w:lvlJc w:val="left"/>
      <w:pPr>
        <w:ind w:left="1067" w:hanging="173"/>
      </w:pPr>
      <w:rPr>
        <w:rFonts w:hint="default"/>
        <w:lang w:val="pt-PT" w:eastAsia="en-US" w:bidi="ar-SA"/>
      </w:rPr>
    </w:lvl>
    <w:lvl w:ilvl="2" w:tplc="96EEB442">
      <w:numFmt w:val="bullet"/>
      <w:lvlText w:val="•"/>
      <w:lvlJc w:val="left"/>
      <w:pPr>
        <w:ind w:left="2034" w:hanging="173"/>
      </w:pPr>
      <w:rPr>
        <w:rFonts w:hint="default"/>
        <w:lang w:val="pt-PT" w:eastAsia="en-US" w:bidi="ar-SA"/>
      </w:rPr>
    </w:lvl>
    <w:lvl w:ilvl="3" w:tplc="E698E6EA">
      <w:numFmt w:val="bullet"/>
      <w:lvlText w:val="•"/>
      <w:lvlJc w:val="left"/>
      <w:pPr>
        <w:ind w:left="3001" w:hanging="173"/>
      </w:pPr>
      <w:rPr>
        <w:rFonts w:hint="default"/>
        <w:lang w:val="pt-PT" w:eastAsia="en-US" w:bidi="ar-SA"/>
      </w:rPr>
    </w:lvl>
    <w:lvl w:ilvl="4" w:tplc="5686E94A">
      <w:numFmt w:val="bullet"/>
      <w:lvlText w:val="•"/>
      <w:lvlJc w:val="left"/>
      <w:pPr>
        <w:ind w:left="3968" w:hanging="173"/>
      </w:pPr>
      <w:rPr>
        <w:rFonts w:hint="default"/>
        <w:lang w:val="pt-PT" w:eastAsia="en-US" w:bidi="ar-SA"/>
      </w:rPr>
    </w:lvl>
    <w:lvl w:ilvl="5" w:tplc="57FE0F40">
      <w:numFmt w:val="bullet"/>
      <w:lvlText w:val="•"/>
      <w:lvlJc w:val="left"/>
      <w:pPr>
        <w:ind w:left="4935" w:hanging="173"/>
      </w:pPr>
      <w:rPr>
        <w:rFonts w:hint="default"/>
        <w:lang w:val="pt-PT" w:eastAsia="en-US" w:bidi="ar-SA"/>
      </w:rPr>
    </w:lvl>
    <w:lvl w:ilvl="6" w:tplc="5DEEEED4">
      <w:numFmt w:val="bullet"/>
      <w:lvlText w:val="•"/>
      <w:lvlJc w:val="left"/>
      <w:pPr>
        <w:ind w:left="5902" w:hanging="173"/>
      </w:pPr>
      <w:rPr>
        <w:rFonts w:hint="default"/>
        <w:lang w:val="pt-PT" w:eastAsia="en-US" w:bidi="ar-SA"/>
      </w:rPr>
    </w:lvl>
    <w:lvl w:ilvl="7" w:tplc="C28A9FF4">
      <w:numFmt w:val="bullet"/>
      <w:lvlText w:val="•"/>
      <w:lvlJc w:val="left"/>
      <w:pPr>
        <w:ind w:left="6869" w:hanging="173"/>
      </w:pPr>
      <w:rPr>
        <w:rFonts w:hint="default"/>
        <w:lang w:val="pt-PT" w:eastAsia="en-US" w:bidi="ar-SA"/>
      </w:rPr>
    </w:lvl>
    <w:lvl w:ilvl="8" w:tplc="E4BECF4E">
      <w:numFmt w:val="bullet"/>
      <w:lvlText w:val="•"/>
      <w:lvlJc w:val="left"/>
      <w:pPr>
        <w:ind w:left="7836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1AAA1764"/>
    <w:multiLevelType w:val="hybridMultilevel"/>
    <w:tmpl w:val="20E0908A"/>
    <w:lvl w:ilvl="0" w:tplc="5D9A4236">
      <w:start w:val="1"/>
      <w:numFmt w:val="upperRoman"/>
      <w:lvlText w:val="%1"/>
      <w:lvlJc w:val="left"/>
      <w:pPr>
        <w:ind w:left="109" w:hanging="183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9E06B8F2">
      <w:numFmt w:val="bullet"/>
      <w:lvlText w:val="•"/>
      <w:lvlJc w:val="left"/>
      <w:pPr>
        <w:ind w:left="1067" w:hanging="183"/>
      </w:pPr>
      <w:rPr>
        <w:rFonts w:hint="default"/>
        <w:lang w:val="pt-PT" w:eastAsia="en-US" w:bidi="ar-SA"/>
      </w:rPr>
    </w:lvl>
    <w:lvl w:ilvl="2" w:tplc="B6BA8E6C">
      <w:numFmt w:val="bullet"/>
      <w:lvlText w:val="•"/>
      <w:lvlJc w:val="left"/>
      <w:pPr>
        <w:ind w:left="2034" w:hanging="183"/>
      </w:pPr>
      <w:rPr>
        <w:rFonts w:hint="default"/>
        <w:lang w:val="pt-PT" w:eastAsia="en-US" w:bidi="ar-SA"/>
      </w:rPr>
    </w:lvl>
    <w:lvl w:ilvl="3" w:tplc="6F9C46A4">
      <w:numFmt w:val="bullet"/>
      <w:lvlText w:val="•"/>
      <w:lvlJc w:val="left"/>
      <w:pPr>
        <w:ind w:left="3001" w:hanging="183"/>
      </w:pPr>
      <w:rPr>
        <w:rFonts w:hint="default"/>
        <w:lang w:val="pt-PT" w:eastAsia="en-US" w:bidi="ar-SA"/>
      </w:rPr>
    </w:lvl>
    <w:lvl w:ilvl="4" w:tplc="871CC36A">
      <w:numFmt w:val="bullet"/>
      <w:lvlText w:val="•"/>
      <w:lvlJc w:val="left"/>
      <w:pPr>
        <w:ind w:left="3968" w:hanging="183"/>
      </w:pPr>
      <w:rPr>
        <w:rFonts w:hint="default"/>
        <w:lang w:val="pt-PT" w:eastAsia="en-US" w:bidi="ar-SA"/>
      </w:rPr>
    </w:lvl>
    <w:lvl w:ilvl="5" w:tplc="320431DE">
      <w:numFmt w:val="bullet"/>
      <w:lvlText w:val="•"/>
      <w:lvlJc w:val="left"/>
      <w:pPr>
        <w:ind w:left="4935" w:hanging="183"/>
      </w:pPr>
      <w:rPr>
        <w:rFonts w:hint="default"/>
        <w:lang w:val="pt-PT" w:eastAsia="en-US" w:bidi="ar-SA"/>
      </w:rPr>
    </w:lvl>
    <w:lvl w:ilvl="6" w:tplc="655A91A4">
      <w:numFmt w:val="bullet"/>
      <w:lvlText w:val="•"/>
      <w:lvlJc w:val="left"/>
      <w:pPr>
        <w:ind w:left="5902" w:hanging="183"/>
      </w:pPr>
      <w:rPr>
        <w:rFonts w:hint="default"/>
        <w:lang w:val="pt-PT" w:eastAsia="en-US" w:bidi="ar-SA"/>
      </w:rPr>
    </w:lvl>
    <w:lvl w:ilvl="7" w:tplc="EC74B022">
      <w:numFmt w:val="bullet"/>
      <w:lvlText w:val="•"/>
      <w:lvlJc w:val="left"/>
      <w:pPr>
        <w:ind w:left="6869" w:hanging="183"/>
      </w:pPr>
      <w:rPr>
        <w:rFonts w:hint="default"/>
        <w:lang w:val="pt-PT" w:eastAsia="en-US" w:bidi="ar-SA"/>
      </w:rPr>
    </w:lvl>
    <w:lvl w:ilvl="8" w:tplc="BE463C6A">
      <w:numFmt w:val="bullet"/>
      <w:lvlText w:val="•"/>
      <w:lvlJc w:val="left"/>
      <w:pPr>
        <w:ind w:left="7836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30306A42"/>
    <w:multiLevelType w:val="hybridMultilevel"/>
    <w:tmpl w:val="494403D2"/>
    <w:lvl w:ilvl="0" w:tplc="C6ECEAB0">
      <w:start w:val="1"/>
      <w:numFmt w:val="upperRoman"/>
      <w:lvlText w:val="%1"/>
      <w:lvlJc w:val="left"/>
      <w:pPr>
        <w:ind w:left="253" w:hanging="144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 w:tplc="0D409152">
      <w:numFmt w:val="bullet"/>
      <w:lvlText w:val="•"/>
      <w:lvlJc w:val="left"/>
      <w:pPr>
        <w:ind w:left="1211" w:hanging="144"/>
      </w:pPr>
      <w:rPr>
        <w:rFonts w:hint="default"/>
        <w:lang w:val="pt-PT" w:eastAsia="en-US" w:bidi="ar-SA"/>
      </w:rPr>
    </w:lvl>
    <w:lvl w:ilvl="2" w:tplc="5D7A7ED8">
      <w:numFmt w:val="bullet"/>
      <w:lvlText w:val="•"/>
      <w:lvlJc w:val="left"/>
      <w:pPr>
        <w:ind w:left="2162" w:hanging="144"/>
      </w:pPr>
      <w:rPr>
        <w:rFonts w:hint="default"/>
        <w:lang w:val="pt-PT" w:eastAsia="en-US" w:bidi="ar-SA"/>
      </w:rPr>
    </w:lvl>
    <w:lvl w:ilvl="3" w:tplc="82F0A05C">
      <w:numFmt w:val="bullet"/>
      <w:lvlText w:val="•"/>
      <w:lvlJc w:val="left"/>
      <w:pPr>
        <w:ind w:left="3113" w:hanging="144"/>
      </w:pPr>
      <w:rPr>
        <w:rFonts w:hint="default"/>
        <w:lang w:val="pt-PT" w:eastAsia="en-US" w:bidi="ar-SA"/>
      </w:rPr>
    </w:lvl>
    <w:lvl w:ilvl="4" w:tplc="6B2E2154">
      <w:numFmt w:val="bullet"/>
      <w:lvlText w:val="•"/>
      <w:lvlJc w:val="left"/>
      <w:pPr>
        <w:ind w:left="4064" w:hanging="144"/>
      </w:pPr>
      <w:rPr>
        <w:rFonts w:hint="default"/>
        <w:lang w:val="pt-PT" w:eastAsia="en-US" w:bidi="ar-SA"/>
      </w:rPr>
    </w:lvl>
    <w:lvl w:ilvl="5" w:tplc="07C6B08E">
      <w:numFmt w:val="bullet"/>
      <w:lvlText w:val="•"/>
      <w:lvlJc w:val="left"/>
      <w:pPr>
        <w:ind w:left="5015" w:hanging="144"/>
      </w:pPr>
      <w:rPr>
        <w:rFonts w:hint="default"/>
        <w:lang w:val="pt-PT" w:eastAsia="en-US" w:bidi="ar-SA"/>
      </w:rPr>
    </w:lvl>
    <w:lvl w:ilvl="6" w:tplc="DCEC0C74">
      <w:numFmt w:val="bullet"/>
      <w:lvlText w:val="•"/>
      <w:lvlJc w:val="left"/>
      <w:pPr>
        <w:ind w:left="5966" w:hanging="144"/>
      </w:pPr>
      <w:rPr>
        <w:rFonts w:hint="default"/>
        <w:lang w:val="pt-PT" w:eastAsia="en-US" w:bidi="ar-SA"/>
      </w:rPr>
    </w:lvl>
    <w:lvl w:ilvl="7" w:tplc="35B27FE6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  <w:lvl w:ilvl="8" w:tplc="15D03DB0">
      <w:numFmt w:val="bullet"/>
      <w:lvlText w:val="•"/>
      <w:lvlJc w:val="left"/>
      <w:pPr>
        <w:ind w:left="7868" w:hanging="144"/>
      </w:pPr>
      <w:rPr>
        <w:rFonts w:hint="default"/>
        <w:lang w:val="pt-PT" w:eastAsia="en-US" w:bidi="ar-SA"/>
      </w:rPr>
    </w:lvl>
  </w:abstractNum>
  <w:num w:numId="1" w16cid:durableId="1706758738">
    <w:abstractNumId w:val="3"/>
  </w:num>
  <w:num w:numId="2" w16cid:durableId="269096100">
    <w:abstractNumId w:val="2"/>
  </w:num>
  <w:num w:numId="3" w16cid:durableId="997807211">
    <w:abstractNumId w:val="1"/>
  </w:num>
  <w:num w:numId="4" w16cid:durableId="79973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55"/>
    <w:rsid w:val="00074B27"/>
    <w:rsid w:val="00136558"/>
    <w:rsid w:val="005147BB"/>
    <w:rsid w:val="0052163B"/>
    <w:rsid w:val="007C1B14"/>
    <w:rsid w:val="008B3AD5"/>
    <w:rsid w:val="00902D55"/>
    <w:rsid w:val="00A71DA5"/>
    <w:rsid w:val="00AC414B"/>
    <w:rsid w:val="00B3627B"/>
    <w:rsid w:val="00D3239E"/>
    <w:rsid w:val="00D517A9"/>
    <w:rsid w:val="00F4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EE791"/>
  <w15:docId w15:val="{D2837C0A-539F-44D3-AE46-559809FB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902D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02D55"/>
    <w:rPr>
      <w:sz w:val="26"/>
      <w:szCs w:val="26"/>
    </w:rPr>
  </w:style>
  <w:style w:type="paragraph" w:styleId="PargrafodaLista">
    <w:name w:val="List Paragraph"/>
    <w:basedOn w:val="Normal"/>
    <w:uiPriority w:val="1"/>
    <w:qFormat/>
    <w:rsid w:val="00902D55"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  <w:rsid w:val="00902D55"/>
  </w:style>
  <w:style w:type="paragraph" w:styleId="Cabealho">
    <w:name w:val="header"/>
    <w:basedOn w:val="Normal"/>
    <w:link w:val="CabealhoChar"/>
    <w:uiPriority w:val="99"/>
    <w:unhideWhenUsed/>
    <w:rsid w:val="007C1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1B1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1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1B1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Tamiazo</cp:lastModifiedBy>
  <cp:revision>2</cp:revision>
  <cp:lastPrinted>2025-04-25T18:14:00Z</cp:lastPrinted>
  <dcterms:created xsi:type="dcterms:W3CDTF">2025-04-30T16:28:00Z</dcterms:created>
  <dcterms:modified xsi:type="dcterms:W3CDTF">2025-04-30T16:28:00Z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