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55" w:rsidRDefault="00902D55">
      <w:pPr>
        <w:pStyle w:val="Corpodetexto"/>
        <w:spacing w:before="10"/>
        <w:rPr>
          <w:rFonts w:ascii="Times New Roman"/>
          <w:sz w:val="17"/>
        </w:rPr>
      </w:pPr>
    </w:p>
    <w:p w:rsidR="00074B27" w:rsidRPr="00D517A9" w:rsidRDefault="00074B27" w:rsidP="00074B27">
      <w:pPr>
        <w:tabs>
          <w:tab w:val="left" w:pos="3450"/>
        </w:tabs>
        <w:spacing w:line="360" w:lineRule="auto"/>
        <w:jc w:val="center"/>
        <w:rPr>
          <w:b/>
          <w:bCs/>
          <w:sz w:val="25"/>
          <w:szCs w:val="25"/>
          <w:u w:val="single"/>
          <w:lang/>
        </w:rPr>
      </w:pPr>
      <w:r w:rsidRPr="00D517A9">
        <w:rPr>
          <w:b/>
          <w:kern w:val="1"/>
          <w:sz w:val="25"/>
          <w:szCs w:val="25"/>
          <w:u w:val="single"/>
          <w:lang/>
        </w:rPr>
        <w:t>Substituti</w:t>
      </w:r>
      <w:r>
        <w:rPr>
          <w:b/>
          <w:kern w:val="1"/>
          <w:sz w:val="25"/>
          <w:szCs w:val="25"/>
          <w:u w:val="single"/>
          <w:lang/>
        </w:rPr>
        <w:t>vo  nº 1 ao Projeto de Lei nº 18</w:t>
      </w:r>
      <w:r w:rsidRPr="00D517A9">
        <w:rPr>
          <w:b/>
          <w:kern w:val="1"/>
          <w:sz w:val="25"/>
          <w:szCs w:val="25"/>
          <w:u w:val="single"/>
          <w:lang/>
        </w:rPr>
        <w:t>/2025.</w:t>
      </w:r>
    </w:p>
    <w:p w:rsidR="00074B27" w:rsidRDefault="00074B27" w:rsidP="00074B27">
      <w:pPr>
        <w:pStyle w:val="Corpodetexto"/>
        <w:rPr>
          <w:sz w:val="25"/>
          <w:szCs w:val="25"/>
          <w:lang w:val="pt-BR"/>
        </w:rPr>
      </w:pPr>
    </w:p>
    <w:p w:rsidR="00074B27" w:rsidRPr="00D517A9" w:rsidRDefault="00074B27" w:rsidP="00074B27">
      <w:pPr>
        <w:pStyle w:val="Corpodetexto"/>
        <w:tabs>
          <w:tab w:val="left" w:pos="2552"/>
        </w:tabs>
        <w:spacing w:line="100" w:lineRule="atLeast"/>
        <w:jc w:val="center"/>
        <w:rPr>
          <w:rFonts w:eastAsia="DejaVu Sans"/>
          <w:b/>
          <w:kern w:val="1"/>
          <w:sz w:val="25"/>
          <w:szCs w:val="25"/>
          <w:u w:val="single"/>
          <w:lang w:val="pt-BR"/>
        </w:rPr>
      </w:pPr>
      <w:r w:rsidRPr="00D517A9">
        <w:rPr>
          <w:rFonts w:eastAsia="DejaVu Sans"/>
          <w:b/>
          <w:kern w:val="1"/>
          <w:sz w:val="25"/>
          <w:szCs w:val="25"/>
          <w:u w:val="single"/>
          <w:lang w:val="pt-BR"/>
        </w:rPr>
        <w:t>De se</w:t>
      </w:r>
      <w:r>
        <w:rPr>
          <w:rFonts w:eastAsia="DejaVu Sans"/>
          <w:b/>
          <w:kern w:val="1"/>
          <w:sz w:val="25"/>
          <w:szCs w:val="25"/>
          <w:u w:val="single"/>
          <w:lang w:val="pt-BR"/>
        </w:rPr>
        <w:t xml:space="preserve"> a seguinte redação ao P.L nº 18</w:t>
      </w:r>
      <w:r w:rsidRPr="00D517A9">
        <w:rPr>
          <w:rFonts w:eastAsia="DejaVu Sans"/>
          <w:b/>
          <w:kern w:val="1"/>
          <w:sz w:val="25"/>
          <w:szCs w:val="25"/>
          <w:u w:val="single"/>
          <w:lang w:val="pt-BR"/>
        </w:rPr>
        <w:t xml:space="preserve">/2025. </w:t>
      </w:r>
    </w:p>
    <w:p w:rsidR="00902D55" w:rsidRDefault="00902D55">
      <w:pPr>
        <w:pStyle w:val="Corpodetexto"/>
        <w:rPr>
          <w:b/>
          <w:sz w:val="20"/>
        </w:rPr>
      </w:pPr>
    </w:p>
    <w:p w:rsidR="00902D55" w:rsidRDefault="00902D55">
      <w:pPr>
        <w:pStyle w:val="Corpodetexto"/>
        <w:rPr>
          <w:b/>
          <w:sz w:val="20"/>
        </w:rPr>
      </w:pPr>
    </w:p>
    <w:p w:rsidR="00902D55" w:rsidRDefault="005147BB">
      <w:pPr>
        <w:spacing w:before="92"/>
        <w:ind w:left="3654" w:right="189"/>
        <w:jc w:val="both"/>
        <w:rPr>
          <w:rFonts w:ascii="Arial-BoldItalicMT" w:hAnsi="Arial-BoldItalicMT"/>
          <w:b/>
          <w:i/>
          <w:sz w:val="25"/>
        </w:rPr>
      </w:pPr>
      <w:r>
        <w:rPr>
          <w:rFonts w:ascii="Arial-BoldItalicMT" w:hAnsi="Arial-BoldItalicMT"/>
          <w:b/>
          <w:i/>
          <w:sz w:val="25"/>
        </w:rPr>
        <w:t xml:space="preserve">Dispõe sobre a autorização para contratação de professores em caráter eventual através de regime jurídico administrativo especial para atender necessidade pontual e esporádica de excepcional interesse público, e dá outras </w:t>
      </w:r>
      <w:r>
        <w:rPr>
          <w:rFonts w:ascii="Arial-BoldItalicMT" w:hAnsi="Arial-BoldItalicMT"/>
          <w:b/>
          <w:i/>
          <w:spacing w:val="-2"/>
          <w:sz w:val="25"/>
        </w:rPr>
        <w:t>providências.</w:t>
      </w:r>
    </w:p>
    <w:p w:rsidR="00902D55" w:rsidRDefault="00902D55">
      <w:pPr>
        <w:pStyle w:val="Corpodetexto"/>
        <w:rPr>
          <w:rFonts w:ascii="Arial-BoldItalicMT"/>
          <w:b/>
          <w:i/>
          <w:sz w:val="28"/>
        </w:rPr>
      </w:pPr>
    </w:p>
    <w:p w:rsidR="00902D55" w:rsidRDefault="00902D55">
      <w:pPr>
        <w:pStyle w:val="Corpodetexto"/>
        <w:rPr>
          <w:rFonts w:ascii="Arial-BoldItalicMT"/>
          <w:b/>
          <w:i/>
          <w:sz w:val="28"/>
        </w:rPr>
      </w:pPr>
    </w:p>
    <w:p w:rsidR="00902D55" w:rsidRDefault="005147BB">
      <w:pPr>
        <w:spacing w:before="197"/>
        <w:ind w:left="109" w:right="184"/>
        <w:jc w:val="both"/>
        <w:rPr>
          <w:b/>
          <w:sz w:val="26"/>
        </w:rPr>
      </w:pPr>
      <w:r>
        <w:rPr>
          <w:b/>
          <w:sz w:val="24"/>
          <w:u w:val="thick"/>
        </w:rPr>
        <w:t>MARIA CRISTINA DEGASPARI ABRAHÃO SAAD</w:t>
      </w:r>
      <w:r>
        <w:rPr>
          <w:sz w:val="24"/>
        </w:rPr>
        <w:t xml:space="preserve">, Prefeita do Município de </w:t>
      </w:r>
      <w:r>
        <w:rPr>
          <w:sz w:val="26"/>
        </w:rPr>
        <w:t>Cordeirópolis, Estado de São Paulo, usando de suas atribuições legais, em especial a Lei Orgânica do Município, faço saber que a Câmara Municipal aprova e eu sanciono e promulg</w:t>
      </w:r>
      <w:r>
        <w:rPr>
          <w:sz w:val="26"/>
        </w:rPr>
        <w:t>o a seguinte Lei</w:t>
      </w:r>
      <w:r>
        <w:rPr>
          <w:b/>
          <w:sz w:val="26"/>
        </w:rPr>
        <w:t>:</w:t>
      </w:r>
    </w:p>
    <w:p w:rsidR="00902D55" w:rsidRDefault="00902D55">
      <w:pPr>
        <w:pStyle w:val="Corpodetexto"/>
        <w:rPr>
          <w:b/>
        </w:rPr>
      </w:pPr>
    </w:p>
    <w:p w:rsidR="00902D55" w:rsidRDefault="005147BB">
      <w:pPr>
        <w:pStyle w:val="Corpodetexto"/>
        <w:ind w:left="109" w:right="176"/>
        <w:jc w:val="both"/>
      </w:pPr>
      <w:r>
        <w:rPr>
          <w:b/>
          <w:u w:val="thick"/>
        </w:rPr>
        <w:t>Art. 1º</w:t>
      </w:r>
      <w:r>
        <w:rPr>
          <w:b/>
        </w:rPr>
        <w:t xml:space="preserve">. </w:t>
      </w:r>
      <w:r>
        <w:t>- Fica o Poder Executivo Municipal autorizado a contratar professor em caráter eventual através de regime jurídico administrativo especial, nos prazos e condições desta Lei, para atender a necessidade pontual e esporádica de exc</w:t>
      </w:r>
      <w:r>
        <w:t>epcional interesse público.</w:t>
      </w:r>
    </w:p>
    <w:p w:rsidR="00902D55" w:rsidRDefault="00902D55">
      <w:pPr>
        <w:pStyle w:val="Corpodetexto"/>
        <w:spacing w:before="1"/>
      </w:pPr>
    </w:p>
    <w:p w:rsidR="00902D55" w:rsidRDefault="00F44006">
      <w:pPr>
        <w:pStyle w:val="Corpodetexto"/>
        <w:ind w:left="109" w:right="191"/>
        <w:jc w:val="both"/>
      </w:pPr>
      <w:r w:rsidRPr="00F44006">
        <w:rPr>
          <w:b/>
        </w:rPr>
        <w:tab/>
      </w:r>
      <w:r w:rsidR="005147BB">
        <w:rPr>
          <w:b/>
          <w:u w:val="thick"/>
        </w:rPr>
        <w:t>Parágrafo único</w:t>
      </w:r>
      <w:r w:rsidR="005147BB">
        <w:rPr>
          <w:b/>
        </w:rPr>
        <w:t xml:space="preserve"> </w:t>
      </w:r>
      <w:r w:rsidR="005147BB">
        <w:t>- Essa lei se destina especificamente à contratação de professores eventuais, não se aplicando às demais contratações previstas na Lei Municipal 2599/2009.</w:t>
      </w:r>
    </w:p>
    <w:p w:rsidR="00902D55" w:rsidRDefault="00902D55">
      <w:pPr>
        <w:pStyle w:val="Corpodetexto"/>
        <w:spacing w:before="11"/>
        <w:rPr>
          <w:sz w:val="25"/>
        </w:rPr>
      </w:pPr>
    </w:p>
    <w:p w:rsidR="00902D55" w:rsidRDefault="005147BB">
      <w:pPr>
        <w:pStyle w:val="Corpodetexto"/>
        <w:ind w:left="109" w:right="187"/>
        <w:jc w:val="both"/>
      </w:pPr>
      <w:r>
        <w:rPr>
          <w:b/>
          <w:u w:val="thick"/>
        </w:rPr>
        <w:t>Art. 2º.</w:t>
      </w:r>
      <w:r>
        <w:rPr>
          <w:b/>
        </w:rPr>
        <w:t xml:space="preserve"> </w:t>
      </w:r>
      <w:r>
        <w:t>- Considerar-se-á necessidade pontual e espor</w:t>
      </w:r>
      <w:r>
        <w:t>ádica de excepcional interesse público, a substituição em caráter eventual de servidor da classe docente do quadro permanente durante o seu impedimento legal e transitório que possa comprometer ou ocasionar prejuízo à Educação.</w:t>
      </w:r>
    </w:p>
    <w:p w:rsidR="00902D55" w:rsidRDefault="00902D55">
      <w:pPr>
        <w:pStyle w:val="Corpodetexto"/>
        <w:spacing w:before="11"/>
        <w:rPr>
          <w:sz w:val="25"/>
        </w:rPr>
      </w:pPr>
    </w:p>
    <w:p w:rsidR="00902D55" w:rsidRDefault="005147BB">
      <w:pPr>
        <w:pStyle w:val="Corpodetexto"/>
        <w:spacing w:line="242" w:lineRule="auto"/>
        <w:ind w:left="109" w:right="195"/>
        <w:jc w:val="both"/>
      </w:pPr>
      <w:r>
        <w:rPr>
          <w:b/>
          <w:u w:val="thick"/>
        </w:rPr>
        <w:t>§ 1º</w:t>
      </w:r>
      <w:r>
        <w:rPr>
          <w:b/>
        </w:rPr>
        <w:t xml:space="preserve"> </w:t>
      </w:r>
      <w:r>
        <w:t>- Os requisitos para a contratação de professor eventual serão os mesmos exigidos para admissão permanente no cargo público paradigma.</w:t>
      </w:r>
    </w:p>
    <w:p w:rsidR="00902D55" w:rsidRDefault="00902D55">
      <w:pPr>
        <w:pStyle w:val="Corpodetexto"/>
        <w:spacing w:before="7"/>
        <w:rPr>
          <w:sz w:val="25"/>
        </w:rPr>
      </w:pPr>
    </w:p>
    <w:p w:rsidR="00902D55" w:rsidRDefault="005147BB">
      <w:pPr>
        <w:pStyle w:val="Corpodetexto"/>
        <w:ind w:left="109" w:right="193"/>
        <w:jc w:val="both"/>
      </w:pPr>
      <w:r>
        <w:rPr>
          <w:b/>
          <w:u w:val="thick"/>
        </w:rPr>
        <w:t>§ 2º</w:t>
      </w:r>
      <w:r>
        <w:rPr>
          <w:b/>
        </w:rPr>
        <w:t xml:space="preserve"> </w:t>
      </w:r>
      <w:r>
        <w:t>- As contratações far-se-ão pelo tempo que perdurar o respectivo ano letivo previsto no calendário escolar, não pod</w:t>
      </w:r>
      <w:r>
        <w:t>endo ser prorrogado, percebendo o professor eventual, a título de contraprestação, somente o valor equivalente a hora efetivamente prestada no padrão de salário inicial do cargo efetivo a que estiver substituindo.</w:t>
      </w:r>
    </w:p>
    <w:p w:rsidR="00902D55" w:rsidRDefault="00902D55">
      <w:pPr>
        <w:pStyle w:val="Corpodetexto"/>
        <w:spacing w:before="10"/>
        <w:rPr>
          <w:sz w:val="25"/>
        </w:rPr>
      </w:pPr>
    </w:p>
    <w:p w:rsidR="00902D55" w:rsidRDefault="005147BB">
      <w:pPr>
        <w:pStyle w:val="Corpodetexto"/>
        <w:ind w:left="109" w:right="193"/>
        <w:jc w:val="both"/>
      </w:pPr>
      <w:r>
        <w:rPr>
          <w:b/>
          <w:u w:val="thick"/>
        </w:rPr>
        <w:t>§ 3º</w:t>
      </w:r>
      <w:r>
        <w:rPr>
          <w:b/>
        </w:rPr>
        <w:t xml:space="preserve"> </w:t>
      </w:r>
      <w:r>
        <w:t xml:space="preserve">- O período de inatividade não será </w:t>
      </w:r>
      <w:r>
        <w:t>considerado tempo à disposição e não será pago ao professor eventual, podendo o contratado prestar serviços a outros tomadores de serviço.</w:t>
      </w:r>
    </w:p>
    <w:p w:rsidR="00902D55" w:rsidRDefault="005147BB">
      <w:pPr>
        <w:pStyle w:val="Corpodetexto"/>
        <w:spacing w:before="3"/>
        <w:ind w:right="190"/>
        <w:jc w:val="right"/>
      </w:pPr>
      <w:r>
        <w:rPr>
          <w:spacing w:val="-2"/>
        </w:rPr>
        <w:t>continua</w:t>
      </w:r>
    </w:p>
    <w:p w:rsidR="00902D55" w:rsidRDefault="00902D55">
      <w:pPr>
        <w:jc w:val="right"/>
        <w:sectPr w:rsidR="00902D55">
          <w:headerReference w:type="default" r:id="rId7"/>
          <w:footerReference w:type="default" r:id="rId8"/>
          <w:type w:val="continuous"/>
          <w:pgSz w:w="11920" w:h="16850"/>
          <w:pgMar w:top="1340" w:right="660" w:bottom="1600" w:left="1480" w:header="142" w:footer="1403" w:gutter="0"/>
          <w:pgNumType w:start="1"/>
          <w:cols w:space="720"/>
        </w:sectPr>
      </w:pPr>
    </w:p>
    <w:p w:rsidR="00902D55" w:rsidRDefault="00902D55">
      <w:pPr>
        <w:pStyle w:val="Corpodetexto"/>
        <w:spacing w:before="10"/>
        <w:rPr>
          <w:sz w:val="17"/>
        </w:rPr>
      </w:pPr>
    </w:p>
    <w:p w:rsidR="00902D55" w:rsidRDefault="005147BB">
      <w:pPr>
        <w:pStyle w:val="Corpodetexto"/>
        <w:spacing w:before="91"/>
        <w:ind w:left="109" w:right="195"/>
        <w:jc w:val="both"/>
      </w:pPr>
      <w:r>
        <w:rPr>
          <w:b/>
          <w:u w:val="thick"/>
        </w:rPr>
        <w:t>§ 4º</w:t>
      </w:r>
      <w:r>
        <w:rPr>
          <w:b/>
        </w:rPr>
        <w:t xml:space="preserve"> - </w:t>
      </w:r>
      <w:r>
        <w:t>Em nenhuma hipótese a contratação de que trata esta Lei resultará em efetivação nos quadros do serviço público municipal.</w:t>
      </w:r>
    </w:p>
    <w:p w:rsidR="00902D55" w:rsidRDefault="00902D55">
      <w:pPr>
        <w:pStyle w:val="Corpodetexto"/>
      </w:pPr>
    </w:p>
    <w:p w:rsidR="00902D55" w:rsidRDefault="005147BB">
      <w:pPr>
        <w:pStyle w:val="Corpodetexto"/>
        <w:ind w:left="109" w:right="192"/>
        <w:jc w:val="both"/>
      </w:pPr>
      <w:r>
        <w:rPr>
          <w:b/>
          <w:u w:val="thick"/>
        </w:rPr>
        <w:t>Art. 3º</w:t>
      </w:r>
      <w:r>
        <w:rPr>
          <w:b/>
        </w:rPr>
        <w:t xml:space="preserve">. </w:t>
      </w:r>
      <w:r>
        <w:t>- A seleção pública do pessoal a ser contratado como professor eventual, nos termos desta Lei, será precedida de processo seletivo simplificado por</w:t>
      </w:r>
      <w:r>
        <w:rPr>
          <w:spacing w:val="40"/>
        </w:rPr>
        <w:t xml:space="preserve"> </w:t>
      </w:r>
      <w:r>
        <w:t>análise objetiva de currículo promovido pela Secretaria Municipal de Educação, conforme regulamento específi</w:t>
      </w:r>
      <w:r>
        <w:t>co, sujeito a ampla publicidade, formando o Cadastro de Professor Eventual (CPE).</w:t>
      </w:r>
    </w:p>
    <w:p w:rsidR="00902D55" w:rsidRDefault="00902D55">
      <w:pPr>
        <w:pStyle w:val="Corpodetexto"/>
      </w:pPr>
    </w:p>
    <w:p w:rsidR="00902D55" w:rsidRDefault="005147BB">
      <w:pPr>
        <w:pStyle w:val="Corpodetexto"/>
        <w:spacing w:line="242" w:lineRule="auto"/>
        <w:ind w:left="109" w:right="196"/>
        <w:jc w:val="both"/>
      </w:pPr>
      <w:r>
        <w:rPr>
          <w:b/>
          <w:u w:val="thick"/>
        </w:rPr>
        <w:t>§ 1º</w:t>
      </w:r>
      <w:r>
        <w:rPr>
          <w:b/>
        </w:rPr>
        <w:t xml:space="preserve"> </w:t>
      </w:r>
      <w:r>
        <w:t>- A classificação dos inscritos será realizada pela análise dos seguintes quesitos mínimos, com pontuação determinada em Edital:</w:t>
      </w:r>
    </w:p>
    <w:p w:rsidR="00902D55" w:rsidRDefault="00902D55">
      <w:pPr>
        <w:pStyle w:val="Corpodetexto"/>
        <w:spacing w:before="6"/>
        <w:rPr>
          <w:sz w:val="25"/>
        </w:rPr>
      </w:pPr>
    </w:p>
    <w:p w:rsidR="00902D55" w:rsidRDefault="005147BB">
      <w:pPr>
        <w:pStyle w:val="PargrafodaLista"/>
        <w:numPr>
          <w:ilvl w:val="0"/>
          <w:numId w:val="4"/>
        </w:numPr>
        <w:tabs>
          <w:tab w:val="left" w:pos="328"/>
        </w:tabs>
        <w:ind w:right="191" w:firstLine="0"/>
        <w:jc w:val="both"/>
        <w:rPr>
          <w:sz w:val="26"/>
        </w:rPr>
      </w:pPr>
      <w:r>
        <w:rPr>
          <w:b/>
          <w:sz w:val="26"/>
        </w:rPr>
        <w:t xml:space="preserve">- </w:t>
      </w:r>
      <w:r>
        <w:rPr>
          <w:sz w:val="26"/>
        </w:rPr>
        <w:t>nível de formação acadêmica do candi</w:t>
      </w:r>
      <w:r>
        <w:rPr>
          <w:sz w:val="26"/>
        </w:rPr>
        <w:t xml:space="preserve">dato (títulos de graduação e pós- graduação </w:t>
      </w:r>
      <w:r>
        <w:rPr>
          <w:i/>
          <w:sz w:val="26"/>
        </w:rPr>
        <w:t xml:space="preserve">lato </w:t>
      </w:r>
      <w:r>
        <w:rPr>
          <w:sz w:val="26"/>
        </w:rPr>
        <w:t xml:space="preserve">e </w:t>
      </w:r>
      <w:r>
        <w:rPr>
          <w:i/>
          <w:sz w:val="26"/>
        </w:rPr>
        <w:t>stricto sensu</w:t>
      </w:r>
      <w:r>
        <w:rPr>
          <w:sz w:val="26"/>
        </w:rPr>
        <w:t>); e</w:t>
      </w:r>
    </w:p>
    <w:p w:rsidR="00902D55" w:rsidRDefault="005147BB">
      <w:pPr>
        <w:pStyle w:val="PargrafodaLista"/>
        <w:numPr>
          <w:ilvl w:val="0"/>
          <w:numId w:val="4"/>
        </w:numPr>
        <w:tabs>
          <w:tab w:val="left" w:pos="359"/>
        </w:tabs>
        <w:spacing w:before="120"/>
        <w:ind w:right="196" w:firstLine="0"/>
        <w:jc w:val="both"/>
        <w:rPr>
          <w:sz w:val="26"/>
        </w:rPr>
      </w:pPr>
      <w:r>
        <w:rPr>
          <w:b/>
          <w:sz w:val="26"/>
        </w:rPr>
        <w:t xml:space="preserve">- </w:t>
      </w:r>
      <w:r>
        <w:rPr>
          <w:sz w:val="26"/>
        </w:rPr>
        <w:t>tempo de experiência no magistério da Educação Básica, para o campo de atuação objeto as substituição, em escola pública ou privada de qualquer localidade do país.</w:t>
      </w:r>
    </w:p>
    <w:p w:rsidR="00902D55" w:rsidRDefault="00902D55">
      <w:pPr>
        <w:pStyle w:val="Corpodetexto"/>
        <w:spacing w:before="10"/>
        <w:rPr>
          <w:sz w:val="25"/>
        </w:rPr>
      </w:pPr>
    </w:p>
    <w:p w:rsidR="00902D55" w:rsidRDefault="005147BB">
      <w:pPr>
        <w:pStyle w:val="Corpodetexto"/>
        <w:ind w:left="109" w:right="194"/>
        <w:jc w:val="both"/>
      </w:pPr>
      <w:r>
        <w:rPr>
          <w:b/>
          <w:u w:val="thick"/>
        </w:rPr>
        <w:t>§ 2º</w:t>
      </w:r>
      <w:r>
        <w:rPr>
          <w:b/>
        </w:rPr>
        <w:t xml:space="preserve"> </w:t>
      </w:r>
      <w:r>
        <w:t>- Poderão ser c</w:t>
      </w:r>
      <w:r>
        <w:t>ontratados e cadastrados no CPE, os interessados que apresentarem fotocópia autenticada, ou simples acompanhada do original, dos seguintes documentos:</w:t>
      </w:r>
    </w:p>
    <w:p w:rsidR="00902D55" w:rsidRDefault="00902D55">
      <w:pPr>
        <w:pStyle w:val="Corpodetexto"/>
      </w:pPr>
    </w:p>
    <w:p w:rsidR="00902D55" w:rsidRDefault="005147BB">
      <w:pPr>
        <w:pStyle w:val="PargrafodaLista"/>
        <w:numPr>
          <w:ilvl w:val="0"/>
          <w:numId w:val="3"/>
        </w:numPr>
        <w:tabs>
          <w:tab w:val="left" w:pos="283"/>
        </w:tabs>
        <w:spacing w:line="242" w:lineRule="auto"/>
        <w:ind w:right="191" w:firstLine="0"/>
        <w:jc w:val="both"/>
        <w:rPr>
          <w:sz w:val="26"/>
        </w:rPr>
      </w:pPr>
      <w:r>
        <w:rPr>
          <w:b/>
          <w:sz w:val="26"/>
        </w:rPr>
        <w:t xml:space="preserve">- </w:t>
      </w:r>
      <w:r>
        <w:rPr>
          <w:sz w:val="26"/>
        </w:rPr>
        <w:t xml:space="preserve">documento de identidade reconhecido legalmente em território nacional, com </w:t>
      </w:r>
      <w:r>
        <w:rPr>
          <w:spacing w:val="-2"/>
          <w:sz w:val="26"/>
        </w:rPr>
        <w:t>fotografia;</w:t>
      </w:r>
    </w:p>
    <w:p w:rsidR="00902D55" w:rsidRDefault="005147BB">
      <w:pPr>
        <w:pStyle w:val="PargrafodaLista"/>
        <w:numPr>
          <w:ilvl w:val="0"/>
          <w:numId w:val="3"/>
        </w:numPr>
        <w:tabs>
          <w:tab w:val="left" w:pos="326"/>
        </w:tabs>
        <w:spacing w:before="116"/>
        <w:ind w:left="325" w:hanging="217"/>
        <w:jc w:val="both"/>
        <w:rPr>
          <w:sz w:val="26"/>
        </w:rPr>
      </w:pPr>
      <w:r>
        <w:rPr>
          <w:b/>
          <w:sz w:val="26"/>
        </w:rPr>
        <w:t>-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cadastro</w:t>
      </w:r>
      <w:r>
        <w:rPr>
          <w:spacing w:val="-5"/>
          <w:sz w:val="26"/>
        </w:rPr>
        <w:t xml:space="preserve"> </w:t>
      </w:r>
      <w:r>
        <w:rPr>
          <w:sz w:val="26"/>
        </w:rPr>
        <w:t>de</w:t>
      </w:r>
      <w:r>
        <w:rPr>
          <w:spacing w:val="-6"/>
          <w:sz w:val="26"/>
        </w:rPr>
        <w:t xml:space="preserve"> </w:t>
      </w:r>
      <w:r>
        <w:rPr>
          <w:sz w:val="26"/>
        </w:rPr>
        <w:t>p</w:t>
      </w:r>
      <w:r>
        <w:rPr>
          <w:sz w:val="26"/>
        </w:rPr>
        <w:t>essoa</w:t>
      </w:r>
      <w:r>
        <w:rPr>
          <w:spacing w:val="-5"/>
          <w:sz w:val="26"/>
        </w:rPr>
        <w:t xml:space="preserve"> </w:t>
      </w:r>
      <w:r>
        <w:rPr>
          <w:sz w:val="26"/>
        </w:rPr>
        <w:t>física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CPF;</w:t>
      </w:r>
    </w:p>
    <w:p w:rsidR="00902D55" w:rsidRDefault="005147BB">
      <w:pPr>
        <w:pStyle w:val="PargrafodaLista"/>
        <w:numPr>
          <w:ilvl w:val="0"/>
          <w:numId w:val="3"/>
        </w:numPr>
        <w:tabs>
          <w:tab w:val="left" w:pos="446"/>
        </w:tabs>
        <w:spacing w:before="119"/>
        <w:ind w:right="191" w:firstLine="0"/>
        <w:jc w:val="both"/>
        <w:rPr>
          <w:sz w:val="26"/>
        </w:rPr>
      </w:pPr>
      <w:r>
        <w:rPr>
          <w:b/>
          <w:sz w:val="26"/>
        </w:rPr>
        <w:t xml:space="preserve">- </w:t>
      </w:r>
      <w:r>
        <w:rPr>
          <w:sz w:val="26"/>
        </w:rPr>
        <w:t>diploma ou certificado de conclusão da habilitação exigida para a função, acompanhado do respectivo histórico escolar com a devida colação de grau, em qualquer caso emitido por Instituição de Ensino Superior reconhecida pelo Ministério da Educação (MEC);</w:t>
      </w:r>
    </w:p>
    <w:p w:rsidR="00902D55" w:rsidRDefault="005147BB">
      <w:pPr>
        <w:pStyle w:val="PargrafodaLista"/>
        <w:numPr>
          <w:ilvl w:val="0"/>
          <w:numId w:val="3"/>
        </w:numPr>
        <w:tabs>
          <w:tab w:val="left" w:pos="427"/>
        </w:tabs>
        <w:spacing w:before="120"/>
        <w:ind w:left="426" w:hanging="318"/>
        <w:jc w:val="both"/>
        <w:rPr>
          <w:sz w:val="26"/>
        </w:rPr>
      </w:pPr>
      <w:r>
        <w:rPr>
          <w:b/>
          <w:sz w:val="26"/>
        </w:rPr>
        <w:t>-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comprovante</w:t>
      </w:r>
      <w:r>
        <w:rPr>
          <w:spacing w:val="-6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registro</w:t>
      </w:r>
      <w:r>
        <w:rPr>
          <w:spacing w:val="-4"/>
          <w:sz w:val="26"/>
        </w:rPr>
        <w:t xml:space="preserve"> </w:t>
      </w:r>
      <w:r>
        <w:rPr>
          <w:sz w:val="26"/>
        </w:rPr>
        <w:t>em</w:t>
      </w:r>
      <w:r>
        <w:rPr>
          <w:spacing w:val="-6"/>
          <w:sz w:val="26"/>
        </w:rPr>
        <w:t xml:space="preserve"> </w:t>
      </w:r>
      <w:r>
        <w:rPr>
          <w:sz w:val="26"/>
        </w:rPr>
        <w:t>órgão</w:t>
      </w:r>
      <w:r>
        <w:rPr>
          <w:spacing w:val="-6"/>
          <w:sz w:val="26"/>
        </w:rPr>
        <w:t xml:space="preserve"> </w:t>
      </w:r>
      <w:r>
        <w:rPr>
          <w:sz w:val="26"/>
        </w:rPr>
        <w:t>de</w:t>
      </w:r>
      <w:r>
        <w:rPr>
          <w:spacing w:val="-5"/>
          <w:sz w:val="26"/>
        </w:rPr>
        <w:t xml:space="preserve"> </w:t>
      </w:r>
      <w:r>
        <w:rPr>
          <w:sz w:val="26"/>
        </w:rPr>
        <w:t>classe,</w:t>
      </w:r>
      <w:r>
        <w:rPr>
          <w:spacing w:val="-4"/>
          <w:sz w:val="26"/>
        </w:rPr>
        <w:t xml:space="preserve"> </w:t>
      </w:r>
      <w:r>
        <w:rPr>
          <w:sz w:val="26"/>
        </w:rPr>
        <w:t>se</w:t>
      </w:r>
      <w:r>
        <w:rPr>
          <w:spacing w:val="-6"/>
          <w:sz w:val="26"/>
        </w:rPr>
        <w:t xml:space="preserve"> </w:t>
      </w:r>
      <w:r>
        <w:rPr>
          <w:sz w:val="26"/>
        </w:rPr>
        <w:t>for</w:t>
      </w:r>
      <w:r>
        <w:rPr>
          <w:spacing w:val="-4"/>
          <w:sz w:val="26"/>
        </w:rPr>
        <w:t xml:space="preserve"> </w:t>
      </w:r>
      <w:r>
        <w:rPr>
          <w:sz w:val="26"/>
        </w:rPr>
        <w:t>o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caso;</w:t>
      </w:r>
    </w:p>
    <w:p w:rsidR="00902D55" w:rsidRDefault="005147BB">
      <w:pPr>
        <w:pStyle w:val="PargrafodaLista"/>
        <w:numPr>
          <w:ilvl w:val="0"/>
          <w:numId w:val="3"/>
        </w:numPr>
        <w:tabs>
          <w:tab w:val="left" w:pos="379"/>
        </w:tabs>
        <w:spacing w:before="121"/>
        <w:ind w:right="192" w:firstLine="0"/>
        <w:jc w:val="both"/>
        <w:rPr>
          <w:sz w:val="26"/>
        </w:rPr>
      </w:pPr>
      <w:r>
        <w:rPr>
          <w:b/>
          <w:sz w:val="26"/>
        </w:rPr>
        <w:t xml:space="preserve">- </w:t>
      </w:r>
      <w:r>
        <w:rPr>
          <w:sz w:val="26"/>
        </w:rPr>
        <w:t xml:space="preserve">atestado de que não possui registro de antecedentes criminais, emitido pela Secretaria de Segurança Pública do Estado, onde residiu nos últimos 05 (cinco) </w:t>
      </w:r>
      <w:r>
        <w:rPr>
          <w:spacing w:val="-2"/>
          <w:sz w:val="26"/>
        </w:rPr>
        <w:t>anos;</w:t>
      </w:r>
    </w:p>
    <w:p w:rsidR="00902D55" w:rsidRDefault="005147BB">
      <w:pPr>
        <w:pStyle w:val="PargrafodaLista"/>
        <w:numPr>
          <w:ilvl w:val="0"/>
          <w:numId w:val="3"/>
        </w:numPr>
        <w:tabs>
          <w:tab w:val="left" w:pos="467"/>
        </w:tabs>
        <w:spacing w:before="120"/>
        <w:ind w:right="195" w:firstLine="0"/>
        <w:jc w:val="both"/>
        <w:rPr>
          <w:sz w:val="26"/>
        </w:rPr>
      </w:pPr>
      <w:r>
        <w:rPr>
          <w:b/>
          <w:sz w:val="26"/>
        </w:rPr>
        <w:t xml:space="preserve">- </w:t>
      </w:r>
      <w:r>
        <w:rPr>
          <w:sz w:val="26"/>
        </w:rPr>
        <w:t>declaração de não estar cumprindo sanção por inidoneidade, aplicada por qualquer órgão público ou entidade da esfera Federal, Estadual ou Municipal.</w:t>
      </w:r>
    </w:p>
    <w:p w:rsidR="00902D55" w:rsidRDefault="00902D55">
      <w:pPr>
        <w:pStyle w:val="Corpodetexto"/>
        <w:rPr>
          <w:sz w:val="28"/>
        </w:rPr>
      </w:pPr>
    </w:p>
    <w:p w:rsidR="00902D55" w:rsidRDefault="005147BB">
      <w:pPr>
        <w:pStyle w:val="Corpodetexto"/>
        <w:spacing w:before="218"/>
        <w:ind w:right="190"/>
        <w:jc w:val="right"/>
      </w:pPr>
      <w:r>
        <w:rPr>
          <w:spacing w:val="-2"/>
        </w:rPr>
        <w:t>continua</w:t>
      </w:r>
    </w:p>
    <w:p w:rsidR="00902D55" w:rsidRDefault="00902D55">
      <w:pPr>
        <w:jc w:val="right"/>
        <w:sectPr w:rsidR="00902D55">
          <w:headerReference w:type="default" r:id="rId9"/>
          <w:footerReference w:type="default" r:id="rId10"/>
          <w:pgSz w:w="11920" w:h="16850"/>
          <w:pgMar w:top="1940" w:right="660" w:bottom="1600" w:left="1480" w:header="142" w:footer="1403" w:gutter="0"/>
          <w:cols w:space="720"/>
        </w:sectPr>
      </w:pPr>
    </w:p>
    <w:p w:rsidR="00902D55" w:rsidRDefault="00902D55">
      <w:pPr>
        <w:pStyle w:val="Corpodetexto"/>
        <w:spacing w:before="10"/>
        <w:rPr>
          <w:sz w:val="17"/>
        </w:rPr>
      </w:pPr>
    </w:p>
    <w:p w:rsidR="00902D55" w:rsidRDefault="005147BB">
      <w:pPr>
        <w:pStyle w:val="Corpodetexto"/>
        <w:spacing w:before="91"/>
        <w:ind w:left="109" w:right="190"/>
        <w:jc w:val="both"/>
        <w:rPr>
          <w:b/>
        </w:rPr>
      </w:pPr>
      <w:r>
        <w:rPr>
          <w:b/>
          <w:u w:val="thick"/>
        </w:rPr>
        <w:t>§ 3º</w:t>
      </w:r>
      <w:r>
        <w:rPr>
          <w:b/>
        </w:rPr>
        <w:t xml:space="preserve"> </w:t>
      </w:r>
      <w:r>
        <w:t xml:space="preserve">- O candidato que possuir vínculo funcional e exercer atividade de qualquer natureza e/ou espécie em outro órgão da Administração Pública direta, indireta, autárquica ou fundacional de entes federados, ou receba proventos decorrentes de aposentadoria e/ou </w:t>
      </w:r>
      <w:r>
        <w:t>pensão, também deverá apresentar declaração contendo horário de trabalho do cargo/emprego/função pública, bem como informações sobre seus proventos</w:t>
      </w:r>
      <w:r>
        <w:rPr>
          <w:b/>
        </w:rPr>
        <w:t>.</w:t>
      </w:r>
    </w:p>
    <w:p w:rsidR="00902D55" w:rsidRDefault="00902D55">
      <w:pPr>
        <w:pStyle w:val="Corpodetexto"/>
        <w:spacing w:before="11"/>
        <w:rPr>
          <w:b/>
          <w:sz w:val="25"/>
        </w:rPr>
      </w:pPr>
    </w:p>
    <w:p w:rsidR="00902D55" w:rsidRDefault="005147BB">
      <w:pPr>
        <w:pStyle w:val="Corpodetexto"/>
        <w:ind w:left="109" w:right="194"/>
        <w:jc w:val="both"/>
      </w:pPr>
      <w:r>
        <w:rPr>
          <w:b/>
          <w:u w:val="thick"/>
        </w:rPr>
        <w:t>§ 4º</w:t>
      </w:r>
      <w:r>
        <w:rPr>
          <w:b/>
        </w:rPr>
        <w:t xml:space="preserve"> </w:t>
      </w:r>
      <w:r>
        <w:t>- Sempre que possível, e de comum acordo entre as partes, o candidato</w:t>
      </w:r>
      <w:r>
        <w:rPr>
          <w:spacing w:val="40"/>
        </w:rPr>
        <w:t xml:space="preserve"> </w:t>
      </w:r>
      <w:r>
        <w:t>deve indicar o turno/período pa</w:t>
      </w:r>
      <w:r>
        <w:t xml:space="preserve">ra o qual tem disponibilidade para a substituição eventual, podendo ser formado Cadastro de Professor Eventual (CPE) para cada </w:t>
      </w:r>
      <w:r>
        <w:rPr>
          <w:spacing w:val="-2"/>
        </w:rPr>
        <w:t>turno/período.</w:t>
      </w:r>
    </w:p>
    <w:p w:rsidR="00902D55" w:rsidRDefault="00902D55">
      <w:pPr>
        <w:pStyle w:val="Corpodetexto"/>
        <w:spacing w:before="1"/>
      </w:pPr>
    </w:p>
    <w:p w:rsidR="00902D55" w:rsidRDefault="005147BB">
      <w:pPr>
        <w:pStyle w:val="Corpodetexto"/>
        <w:ind w:left="109" w:right="195"/>
        <w:jc w:val="both"/>
      </w:pPr>
      <w:r>
        <w:rPr>
          <w:b/>
          <w:u w:val="thick"/>
        </w:rPr>
        <w:t>§ 5º</w:t>
      </w:r>
      <w:r>
        <w:rPr>
          <w:b/>
        </w:rPr>
        <w:t xml:space="preserve"> </w:t>
      </w:r>
      <w:r>
        <w:t>- O processo seletivo simplificado terá validade vinculada ao término do ano letivo, conforme previsto no ca</w:t>
      </w:r>
      <w:r>
        <w:t xml:space="preserve">lendário escolar, não sendo admitida sua </w:t>
      </w:r>
      <w:r>
        <w:rPr>
          <w:spacing w:val="-2"/>
        </w:rPr>
        <w:t>prorrogação.</w:t>
      </w:r>
    </w:p>
    <w:p w:rsidR="00902D55" w:rsidRDefault="00902D55">
      <w:pPr>
        <w:pStyle w:val="Corpodetexto"/>
        <w:spacing w:before="11"/>
        <w:rPr>
          <w:sz w:val="25"/>
        </w:rPr>
      </w:pPr>
    </w:p>
    <w:p w:rsidR="00902D55" w:rsidRDefault="005147BB">
      <w:pPr>
        <w:pStyle w:val="Corpodetexto"/>
        <w:ind w:left="109" w:right="193"/>
        <w:jc w:val="both"/>
      </w:pPr>
      <w:r>
        <w:rPr>
          <w:b/>
          <w:u w:val="thick"/>
        </w:rPr>
        <w:t>Art. 4º.</w:t>
      </w:r>
      <w:r>
        <w:rPr>
          <w:b/>
        </w:rPr>
        <w:t xml:space="preserve"> </w:t>
      </w:r>
      <w:r>
        <w:t>- O chamamento dos docentes cadastrados no CPE para substituições eventuais, na ocorrência de quaisquer das situações previstas no artigo 2º desta Lei, será feita em absoluta observância à ord</w:t>
      </w:r>
      <w:r>
        <w:t>em de classificação no processo seletivo simplificado, pelo tempo estritamente necessário para atender a necessidade pontual e esporádica de excepcional interesse público.</w:t>
      </w:r>
    </w:p>
    <w:p w:rsidR="00902D55" w:rsidRDefault="00902D55">
      <w:pPr>
        <w:pStyle w:val="Corpodetexto"/>
        <w:spacing w:before="10"/>
        <w:rPr>
          <w:sz w:val="25"/>
        </w:rPr>
      </w:pPr>
    </w:p>
    <w:p w:rsidR="00902D55" w:rsidRDefault="005147BB">
      <w:pPr>
        <w:pStyle w:val="Corpodetexto"/>
        <w:spacing w:before="1"/>
        <w:ind w:left="109" w:right="191"/>
        <w:jc w:val="both"/>
      </w:pPr>
      <w:r>
        <w:rPr>
          <w:b/>
          <w:u w:val="thick"/>
        </w:rPr>
        <w:t>§ 1º</w:t>
      </w:r>
      <w:r>
        <w:rPr>
          <w:b/>
        </w:rPr>
        <w:t xml:space="preserve"> </w:t>
      </w:r>
      <w:r>
        <w:t>- O chamamento dos cadastrados no CPE, dadas as razões determinantes da contra</w:t>
      </w:r>
      <w:r>
        <w:t xml:space="preserve">tação e o imediatismo das substituições docentes, serão realizados por telefone ou e-mail indicado pelo próprio candidato, dispensada antecedência </w:t>
      </w:r>
      <w:r>
        <w:rPr>
          <w:spacing w:val="-2"/>
        </w:rPr>
        <w:t>mínima.</w:t>
      </w:r>
    </w:p>
    <w:p w:rsidR="00902D55" w:rsidRDefault="00902D55">
      <w:pPr>
        <w:pStyle w:val="Corpodetexto"/>
      </w:pPr>
    </w:p>
    <w:p w:rsidR="00902D55" w:rsidRDefault="005147BB">
      <w:pPr>
        <w:pStyle w:val="Corpodetexto"/>
        <w:ind w:left="109" w:right="195"/>
        <w:jc w:val="both"/>
      </w:pPr>
      <w:r>
        <w:rPr>
          <w:b/>
          <w:u w:val="thick"/>
        </w:rPr>
        <w:t>§ 2º</w:t>
      </w:r>
      <w:r>
        <w:rPr>
          <w:b/>
        </w:rPr>
        <w:t xml:space="preserve"> </w:t>
      </w:r>
      <w:r>
        <w:t xml:space="preserve">- O atendimento ao chamamento dependerá da aceitação do candidato, que não será desclassificado do CPE em razão da eventual recusa da prestação dos </w:t>
      </w:r>
      <w:r>
        <w:rPr>
          <w:spacing w:val="-2"/>
        </w:rPr>
        <w:t>serviços.</w:t>
      </w:r>
    </w:p>
    <w:p w:rsidR="00902D55" w:rsidRDefault="00902D55">
      <w:pPr>
        <w:pStyle w:val="Corpodetexto"/>
        <w:spacing w:before="2"/>
      </w:pPr>
    </w:p>
    <w:p w:rsidR="00902D55" w:rsidRDefault="005147BB">
      <w:pPr>
        <w:pStyle w:val="Corpodetexto"/>
        <w:ind w:left="109" w:right="195"/>
        <w:jc w:val="both"/>
      </w:pPr>
      <w:r>
        <w:rPr>
          <w:b/>
          <w:u w:val="thick"/>
        </w:rPr>
        <w:t>§ 3º</w:t>
      </w:r>
      <w:r>
        <w:rPr>
          <w:b/>
        </w:rPr>
        <w:t xml:space="preserve"> </w:t>
      </w:r>
      <w:r>
        <w:t xml:space="preserve">- Esgotada a ordem de classificação do CPE, não havendo interessados, a lista de candidatos </w:t>
      </w:r>
      <w:r>
        <w:t>retornará ao início, sempre que necessário, com o devido registro dos chamamentos.</w:t>
      </w:r>
    </w:p>
    <w:p w:rsidR="00902D55" w:rsidRDefault="00902D55">
      <w:pPr>
        <w:pStyle w:val="Corpodetexto"/>
        <w:spacing w:before="11"/>
        <w:rPr>
          <w:sz w:val="25"/>
        </w:rPr>
      </w:pPr>
    </w:p>
    <w:p w:rsidR="00902D55" w:rsidRDefault="005147BB">
      <w:pPr>
        <w:pStyle w:val="Corpodetexto"/>
        <w:ind w:left="109" w:right="191"/>
        <w:jc w:val="both"/>
      </w:pPr>
      <w:r>
        <w:rPr>
          <w:b/>
          <w:u w:val="thick"/>
        </w:rPr>
        <w:t>§ 4º</w:t>
      </w:r>
      <w:r>
        <w:rPr>
          <w:b/>
        </w:rPr>
        <w:t xml:space="preserve"> </w:t>
      </w:r>
      <w:r>
        <w:t>- Extraordinariamente, após o período de cadastramento anual, estabelecido em regulamento específico, será permitido durante o ano letivo a contratação e cadastramento</w:t>
      </w:r>
      <w:r>
        <w:t xml:space="preserve"> de novos candidatos, que serão classificados em lista complementar, cuja chamada somente poderá ocorrer após esgotada a classificação dos cadastrados anualmente no CPE.</w:t>
      </w:r>
    </w:p>
    <w:p w:rsidR="00902D55" w:rsidRDefault="00902D55">
      <w:pPr>
        <w:pStyle w:val="Corpodetexto"/>
        <w:spacing w:before="1"/>
      </w:pPr>
    </w:p>
    <w:p w:rsidR="00902D55" w:rsidRDefault="005147BB">
      <w:pPr>
        <w:pStyle w:val="Corpodetexto"/>
        <w:ind w:right="190"/>
        <w:jc w:val="right"/>
      </w:pPr>
      <w:r>
        <w:rPr>
          <w:spacing w:val="-2"/>
        </w:rPr>
        <w:t>continua</w:t>
      </w:r>
    </w:p>
    <w:p w:rsidR="00902D55" w:rsidRDefault="00902D55">
      <w:pPr>
        <w:jc w:val="right"/>
        <w:sectPr w:rsidR="00902D55">
          <w:headerReference w:type="default" r:id="rId11"/>
          <w:footerReference w:type="default" r:id="rId12"/>
          <w:pgSz w:w="11920" w:h="16850"/>
          <w:pgMar w:top="1940" w:right="660" w:bottom="1600" w:left="1480" w:header="142" w:footer="1403" w:gutter="0"/>
          <w:cols w:space="720"/>
        </w:sectPr>
      </w:pPr>
    </w:p>
    <w:p w:rsidR="00902D55" w:rsidRDefault="00902D55">
      <w:pPr>
        <w:pStyle w:val="Corpodetexto"/>
        <w:spacing w:before="10"/>
        <w:rPr>
          <w:sz w:val="17"/>
        </w:rPr>
      </w:pPr>
    </w:p>
    <w:p w:rsidR="00902D55" w:rsidRDefault="005147BB">
      <w:pPr>
        <w:pStyle w:val="Corpodetexto"/>
        <w:spacing w:before="91"/>
        <w:ind w:left="109" w:right="194"/>
        <w:jc w:val="both"/>
      </w:pPr>
      <w:r>
        <w:rPr>
          <w:b/>
          <w:u w:val="thick"/>
        </w:rPr>
        <w:t>Art. 5º.</w:t>
      </w:r>
      <w:r>
        <w:rPr>
          <w:b/>
        </w:rPr>
        <w:t xml:space="preserve"> - </w:t>
      </w:r>
      <w:r>
        <w:t>O contratado como professor eventual não poderá atuar por período superior a 15 (quinze) dias consecutivos ou intercalados dentro do mês.</w:t>
      </w:r>
    </w:p>
    <w:p w:rsidR="00902D55" w:rsidRDefault="00902D55">
      <w:pPr>
        <w:pStyle w:val="Corpodetexto"/>
      </w:pPr>
    </w:p>
    <w:p w:rsidR="00902D55" w:rsidRDefault="005147BB">
      <w:pPr>
        <w:pStyle w:val="Corpodetexto"/>
        <w:ind w:left="109" w:right="188"/>
        <w:jc w:val="both"/>
      </w:pPr>
      <w:r>
        <w:rPr>
          <w:b/>
          <w:u w:val="thick"/>
        </w:rPr>
        <w:t>Art. 6º</w:t>
      </w:r>
      <w:r>
        <w:rPr>
          <w:b/>
        </w:rPr>
        <w:t xml:space="preserve">. - </w:t>
      </w:r>
      <w:r>
        <w:t xml:space="preserve">Ao contratado como professor eventual atribuir-se-á carga horária diária que atenda ao interesse público, </w:t>
      </w:r>
      <w:r>
        <w:t>a critério da Administração.</w:t>
      </w:r>
    </w:p>
    <w:p w:rsidR="00902D55" w:rsidRDefault="00902D55">
      <w:pPr>
        <w:pStyle w:val="Corpodetexto"/>
        <w:spacing w:before="10"/>
        <w:rPr>
          <w:sz w:val="25"/>
        </w:rPr>
      </w:pPr>
    </w:p>
    <w:p w:rsidR="00902D55" w:rsidRDefault="00F44006">
      <w:pPr>
        <w:spacing w:line="242" w:lineRule="auto"/>
        <w:ind w:left="109" w:right="54"/>
        <w:rPr>
          <w:sz w:val="26"/>
        </w:rPr>
      </w:pPr>
      <w:r w:rsidRPr="00F44006">
        <w:rPr>
          <w:b/>
          <w:sz w:val="26"/>
        </w:rPr>
        <w:tab/>
      </w:r>
      <w:r w:rsidR="005147BB">
        <w:rPr>
          <w:b/>
          <w:sz w:val="26"/>
          <w:u w:val="thick"/>
        </w:rPr>
        <w:t>Parágrafo</w:t>
      </w:r>
      <w:r w:rsidR="005147BB">
        <w:rPr>
          <w:b/>
          <w:spacing w:val="-4"/>
          <w:sz w:val="26"/>
          <w:u w:val="thick"/>
        </w:rPr>
        <w:t xml:space="preserve"> </w:t>
      </w:r>
      <w:r w:rsidR="005147BB">
        <w:rPr>
          <w:b/>
          <w:sz w:val="26"/>
          <w:u w:val="thick"/>
        </w:rPr>
        <w:t>único</w:t>
      </w:r>
      <w:r w:rsidR="005147BB">
        <w:rPr>
          <w:b/>
          <w:sz w:val="26"/>
        </w:rPr>
        <w:t xml:space="preserve"> -</w:t>
      </w:r>
      <w:r w:rsidR="005147BB">
        <w:rPr>
          <w:b/>
          <w:spacing w:val="-3"/>
          <w:sz w:val="26"/>
        </w:rPr>
        <w:t xml:space="preserve"> </w:t>
      </w:r>
      <w:r w:rsidR="005147BB">
        <w:rPr>
          <w:sz w:val="26"/>
        </w:rPr>
        <w:t>A</w:t>
      </w:r>
      <w:r w:rsidR="005147BB">
        <w:rPr>
          <w:spacing w:val="-2"/>
          <w:sz w:val="26"/>
        </w:rPr>
        <w:t xml:space="preserve"> </w:t>
      </w:r>
      <w:r w:rsidR="005147BB">
        <w:rPr>
          <w:sz w:val="26"/>
        </w:rPr>
        <w:t>carga</w:t>
      </w:r>
      <w:r w:rsidR="005147BB">
        <w:rPr>
          <w:spacing w:val="-2"/>
          <w:sz w:val="26"/>
        </w:rPr>
        <w:t xml:space="preserve"> </w:t>
      </w:r>
      <w:r w:rsidR="005147BB">
        <w:rPr>
          <w:sz w:val="26"/>
        </w:rPr>
        <w:t>horária</w:t>
      </w:r>
      <w:r w:rsidR="005147BB">
        <w:rPr>
          <w:spacing w:val="-1"/>
          <w:sz w:val="26"/>
        </w:rPr>
        <w:t xml:space="preserve"> </w:t>
      </w:r>
      <w:r w:rsidR="005147BB">
        <w:rPr>
          <w:sz w:val="26"/>
        </w:rPr>
        <w:t>não</w:t>
      </w:r>
      <w:r w:rsidR="005147BB">
        <w:rPr>
          <w:spacing w:val="-2"/>
          <w:sz w:val="26"/>
        </w:rPr>
        <w:t xml:space="preserve"> </w:t>
      </w:r>
      <w:r w:rsidR="005147BB">
        <w:rPr>
          <w:sz w:val="26"/>
        </w:rPr>
        <w:t>poderá</w:t>
      </w:r>
      <w:r w:rsidR="005147BB">
        <w:rPr>
          <w:spacing w:val="-1"/>
          <w:sz w:val="26"/>
        </w:rPr>
        <w:t xml:space="preserve"> </w:t>
      </w:r>
      <w:r w:rsidR="005147BB">
        <w:rPr>
          <w:sz w:val="26"/>
        </w:rPr>
        <w:t>exceder 40</w:t>
      </w:r>
      <w:r w:rsidR="005147BB">
        <w:rPr>
          <w:spacing w:val="-4"/>
          <w:sz w:val="26"/>
        </w:rPr>
        <w:t xml:space="preserve"> </w:t>
      </w:r>
      <w:r w:rsidR="005147BB">
        <w:rPr>
          <w:sz w:val="26"/>
        </w:rPr>
        <w:t>(quarenta)</w:t>
      </w:r>
      <w:r w:rsidR="005147BB">
        <w:rPr>
          <w:spacing w:val="-3"/>
          <w:sz w:val="26"/>
        </w:rPr>
        <w:t xml:space="preserve"> </w:t>
      </w:r>
      <w:r w:rsidR="005147BB">
        <w:rPr>
          <w:sz w:val="26"/>
        </w:rPr>
        <w:t xml:space="preserve">horas </w:t>
      </w:r>
      <w:r w:rsidR="005147BB">
        <w:rPr>
          <w:spacing w:val="-2"/>
          <w:sz w:val="26"/>
        </w:rPr>
        <w:t>semanais.</w:t>
      </w:r>
    </w:p>
    <w:p w:rsidR="00902D55" w:rsidRDefault="00902D55">
      <w:pPr>
        <w:pStyle w:val="Corpodetexto"/>
        <w:spacing w:before="7"/>
        <w:rPr>
          <w:sz w:val="25"/>
        </w:rPr>
      </w:pPr>
    </w:p>
    <w:p w:rsidR="00902D55" w:rsidRDefault="005147BB">
      <w:pPr>
        <w:pStyle w:val="Corpodetexto"/>
        <w:ind w:left="109" w:right="190"/>
        <w:jc w:val="both"/>
      </w:pPr>
      <w:r>
        <w:rPr>
          <w:b/>
          <w:u w:val="thick"/>
        </w:rPr>
        <w:t>Art. 7º</w:t>
      </w:r>
      <w:r>
        <w:rPr>
          <w:b/>
        </w:rPr>
        <w:t xml:space="preserve">. </w:t>
      </w:r>
      <w:r>
        <w:t>- As atribuições e os valores a serem pagos ao contratado nos termos desta Lei serão os mesmos do cargo público tomado como paradigma, sendo previamente estabelecidos e formalizados em contrato administrativo.</w:t>
      </w:r>
    </w:p>
    <w:p w:rsidR="00902D55" w:rsidRDefault="00902D55">
      <w:pPr>
        <w:pStyle w:val="Corpodetexto"/>
        <w:rPr>
          <w:sz w:val="18"/>
        </w:rPr>
      </w:pPr>
    </w:p>
    <w:p w:rsidR="00902D55" w:rsidRDefault="005147BB">
      <w:pPr>
        <w:pStyle w:val="Corpodetexto"/>
        <w:spacing w:before="91"/>
        <w:ind w:left="109" w:right="204"/>
        <w:jc w:val="both"/>
      </w:pPr>
      <w:r>
        <w:rPr>
          <w:b/>
          <w:u w:val="thick"/>
        </w:rPr>
        <w:t>§ 1º</w:t>
      </w:r>
      <w:r>
        <w:rPr>
          <w:b/>
        </w:rPr>
        <w:t xml:space="preserve"> - </w:t>
      </w:r>
      <w:r>
        <w:t>Competirá ao Setor de Recursos Humanos</w:t>
      </w:r>
      <w:r>
        <w:t xml:space="preserve"> formalizar o contrato administrativo junto aos interessados selecionados após classificação no regular processo seletivo simplificado.</w:t>
      </w:r>
    </w:p>
    <w:p w:rsidR="00902D55" w:rsidRDefault="00902D55">
      <w:pPr>
        <w:pStyle w:val="Corpodetexto"/>
        <w:spacing w:before="2"/>
      </w:pPr>
    </w:p>
    <w:p w:rsidR="00902D55" w:rsidRDefault="005147BB">
      <w:pPr>
        <w:pStyle w:val="Corpodetexto"/>
        <w:ind w:left="109" w:right="54"/>
      </w:pPr>
      <w:r>
        <w:rPr>
          <w:b/>
          <w:u w:val="thick"/>
        </w:rPr>
        <w:t>§</w:t>
      </w:r>
      <w:r>
        <w:rPr>
          <w:b/>
          <w:spacing w:val="80"/>
          <w:u w:val="thick"/>
        </w:rPr>
        <w:t xml:space="preserve"> </w:t>
      </w:r>
      <w:r>
        <w:rPr>
          <w:b/>
          <w:u w:val="thick"/>
        </w:rPr>
        <w:t>2</w:t>
      </w:r>
      <w:r>
        <w:rPr>
          <w:b/>
        </w:rPr>
        <w:t xml:space="preserve">º </w:t>
      </w:r>
      <w:r>
        <w:t>- O professor eventual será pago como pessoa física, em importância correspondente às horas por ele efetivamente c</w:t>
      </w:r>
      <w:r>
        <w:t>umpridas no mês</w:t>
      </w:r>
      <w:r>
        <w:rPr>
          <w:spacing w:val="-3"/>
        </w:rPr>
        <w:t xml:space="preserve"> </w:t>
      </w:r>
      <w:r>
        <w:t>de referência, acrescidas</w:t>
      </w:r>
      <w:r>
        <w:rPr>
          <w:spacing w:val="31"/>
        </w:rPr>
        <w:t xml:space="preserve"> </w:t>
      </w:r>
      <w:r>
        <w:t>de 1/6, nos termos da súmula 351 do TST, mediante</w:t>
      </w:r>
      <w:r>
        <w:rPr>
          <w:spacing w:val="-5"/>
        </w:rPr>
        <w:t xml:space="preserve"> </w:t>
      </w:r>
      <w:r>
        <w:t>apontamento</w:t>
      </w:r>
      <w:r>
        <w:rPr>
          <w:spacing w:val="80"/>
        </w:rPr>
        <w:t xml:space="preserve"> </w:t>
      </w:r>
      <w:r>
        <w:t>diário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fornecimento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frequência</w:t>
      </w:r>
      <w:r>
        <w:rPr>
          <w:spacing w:val="-1"/>
        </w:rPr>
        <w:t xml:space="preserve"> </w:t>
      </w:r>
      <w:r>
        <w:t>mensal</w:t>
      </w:r>
      <w:r>
        <w:rPr>
          <w:spacing w:val="-4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Direção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unidade</w:t>
      </w:r>
      <w:r>
        <w:rPr>
          <w:spacing w:val="-3"/>
        </w:rPr>
        <w:t xml:space="preserve"> </w:t>
      </w:r>
      <w:r>
        <w:t>escolar</w:t>
      </w:r>
      <w:r>
        <w:rPr>
          <w:spacing w:val="-1"/>
        </w:rPr>
        <w:t xml:space="preserve"> </w:t>
      </w:r>
      <w:r>
        <w:t>que utilizou os serviços.</w:t>
      </w:r>
    </w:p>
    <w:p w:rsidR="00902D55" w:rsidRDefault="00902D55">
      <w:pPr>
        <w:pStyle w:val="Corpodetexto"/>
        <w:spacing w:before="11"/>
        <w:rPr>
          <w:sz w:val="25"/>
        </w:rPr>
      </w:pPr>
    </w:p>
    <w:p w:rsidR="00902D55" w:rsidRDefault="005147BB">
      <w:pPr>
        <w:pStyle w:val="Corpodetexto"/>
        <w:ind w:left="109" w:right="150"/>
        <w:jc w:val="both"/>
      </w:pPr>
      <w:r>
        <w:rPr>
          <w:b/>
          <w:u w:val="thick"/>
        </w:rPr>
        <w:t>§</w:t>
      </w:r>
      <w:r>
        <w:rPr>
          <w:b/>
          <w:spacing w:val="40"/>
          <w:u w:val="thick"/>
        </w:rPr>
        <w:t xml:space="preserve"> </w:t>
      </w:r>
      <w:r>
        <w:rPr>
          <w:b/>
          <w:u w:val="thick"/>
        </w:rPr>
        <w:t>3</w:t>
      </w:r>
      <w:r>
        <w:rPr>
          <w:b/>
        </w:rPr>
        <w:t xml:space="preserve">º - </w:t>
      </w:r>
      <w:r>
        <w:t>Na data acordada para o pagamento o professor eventual receberá o pagamento de férias proporcionais com acréscimo de um terço e décimo terceiro salário proporcional, de acordo com as horas por ele efetivamente cumpridas no mês de referência.</w:t>
      </w:r>
    </w:p>
    <w:p w:rsidR="00902D55" w:rsidRDefault="00902D55">
      <w:pPr>
        <w:pStyle w:val="Corpodetexto"/>
      </w:pPr>
    </w:p>
    <w:p w:rsidR="00902D55" w:rsidRDefault="005147BB">
      <w:pPr>
        <w:pStyle w:val="Corpodetexto"/>
        <w:ind w:left="109" w:right="54"/>
      </w:pPr>
      <w:r>
        <w:rPr>
          <w:b/>
          <w:u w:val="thick"/>
        </w:rPr>
        <w:t>§</w:t>
      </w:r>
      <w:r>
        <w:rPr>
          <w:b/>
          <w:spacing w:val="80"/>
          <w:w w:val="150"/>
          <w:u w:val="thick"/>
        </w:rPr>
        <w:t xml:space="preserve"> </w:t>
      </w:r>
      <w:r>
        <w:rPr>
          <w:b/>
          <w:u w:val="thick"/>
        </w:rPr>
        <w:t>4</w:t>
      </w:r>
      <w:r>
        <w:rPr>
          <w:b/>
        </w:rPr>
        <w:t>º</w:t>
      </w:r>
      <w:r>
        <w:rPr>
          <w:b/>
          <w:spacing w:val="35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pagamento</w:t>
      </w:r>
      <w:r>
        <w:rPr>
          <w:spacing w:val="38"/>
        </w:rPr>
        <w:t xml:space="preserve"> </w:t>
      </w:r>
      <w:r>
        <w:t>será</w:t>
      </w:r>
      <w:r>
        <w:rPr>
          <w:spacing w:val="36"/>
        </w:rPr>
        <w:t xml:space="preserve"> </w:t>
      </w:r>
      <w:r>
        <w:t>realizado</w:t>
      </w:r>
      <w:r>
        <w:rPr>
          <w:spacing w:val="38"/>
        </w:rPr>
        <w:t xml:space="preserve"> </w:t>
      </w:r>
      <w:r>
        <w:t>pelo</w:t>
      </w:r>
      <w:r>
        <w:rPr>
          <w:spacing w:val="37"/>
        </w:rPr>
        <w:t xml:space="preserve"> </w:t>
      </w:r>
      <w:r>
        <w:t>Setor</w:t>
      </w:r>
      <w:r>
        <w:rPr>
          <w:spacing w:val="35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Recursos</w:t>
      </w:r>
      <w:r>
        <w:rPr>
          <w:spacing w:val="38"/>
        </w:rPr>
        <w:t xml:space="preserve"> </w:t>
      </w:r>
      <w:r>
        <w:t>Humanos</w:t>
      </w:r>
      <w:r>
        <w:rPr>
          <w:spacing w:val="36"/>
        </w:rPr>
        <w:t xml:space="preserve"> </w:t>
      </w:r>
      <w:r>
        <w:t>até</w:t>
      </w:r>
      <w:r>
        <w:rPr>
          <w:spacing w:val="35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5º (quinto) dia útil do mês subseqüente ao da prestação do serviço.</w:t>
      </w:r>
    </w:p>
    <w:p w:rsidR="00902D55" w:rsidRDefault="00902D55">
      <w:pPr>
        <w:pStyle w:val="Corpodetexto"/>
        <w:spacing w:before="1"/>
      </w:pPr>
    </w:p>
    <w:p w:rsidR="00902D55" w:rsidRDefault="005147BB">
      <w:pPr>
        <w:pStyle w:val="Corpodetexto"/>
        <w:ind w:left="109" w:right="217"/>
        <w:jc w:val="both"/>
      </w:pPr>
      <w:r>
        <w:rPr>
          <w:b/>
          <w:u w:val="thick"/>
        </w:rPr>
        <w:t>§ 5º</w:t>
      </w:r>
      <w:r>
        <w:rPr>
          <w:b/>
        </w:rPr>
        <w:t xml:space="preserve"> </w:t>
      </w:r>
      <w:r>
        <w:t xml:space="preserve">- À substituição eventual da classe docente não corresponderá enquadramento em escala remuneratória, sendo o contratado </w:t>
      </w:r>
      <w:r>
        <w:t>pago apenas pelo correspondente valor da hora de trabalho de ingresso da categoria.</w:t>
      </w:r>
    </w:p>
    <w:p w:rsidR="00902D55" w:rsidRDefault="00902D55">
      <w:pPr>
        <w:pStyle w:val="Corpodetexto"/>
        <w:spacing w:before="11"/>
        <w:rPr>
          <w:sz w:val="25"/>
        </w:rPr>
      </w:pPr>
    </w:p>
    <w:p w:rsidR="00902D55" w:rsidRDefault="005147BB">
      <w:pPr>
        <w:pStyle w:val="Corpodetexto"/>
        <w:ind w:left="109" w:right="192"/>
        <w:jc w:val="both"/>
      </w:pPr>
      <w:r>
        <w:rPr>
          <w:b/>
          <w:u w:val="thick"/>
        </w:rPr>
        <w:t>Art. 8º.</w:t>
      </w:r>
      <w:r>
        <w:rPr>
          <w:b/>
        </w:rPr>
        <w:t xml:space="preserve"> - </w:t>
      </w:r>
      <w:r>
        <w:t>Para fins de manutenção do contrato, aplicar-se-ão aos contratados como professor eventual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deveres,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proibições</w:t>
      </w:r>
      <w:r>
        <w:rPr>
          <w:spacing w:val="-1"/>
        </w:rPr>
        <w:t xml:space="preserve"> </w:t>
      </w:r>
      <w:r>
        <w:t>e as obrigações estabelecidos aos servidore</w:t>
      </w:r>
      <w:r>
        <w:t xml:space="preserve">s efetivos, especialmente os relacionados à categoria da função </w:t>
      </w:r>
      <w:r>
        <w:rPr>
          <w:spacing w:val="-2"/>
        </w:rPr>
        <w:t>substituída.</w:t>
      </w:r>
    </w:p>
    <w:p w:rsidR="00902D55" w:rsidRDefault="00902D55">
      <w:pPr>
        <w:pStyle w:val="Corpodetexto"/>
        <w:spacing w:before="3"/>
      </w:pPr>
    </w:p>
    <w:p w:rsidR="00902D55" w:rsidRDefault="005147BB">
      <w:pPr>
        <w:pStyle w:val="Corpodetexto"/>
        <w:ind w:right="190"/>
        <w:jc w:val="right"/>
      </w:pPr>
      <w:r>
        <w:rPr>
          <w:spacing w:val="-2"/>
        </w:rPr>
        <w:t>continua</w:t>
      </w:r>
    </w:p>
    <w:p w:rsidR="00902D55" w:rsidRDefault="00902D55">
      <w:pPr>
        <w:jc w:val="right"/>
        <w:sectPr w:rsidR="00902D55">
          <w:headerReference w:type="default" r:id="rId13"/>
          <w:footerReference w:type="default" r:id="rId14"/>
          <w:pgSz w:w="11920" w:h="16850"/>
          <w:pgMar w:top="1940" w:right="660" w:bottom="1600" w:left="1480" w:header="142" w:footer="1403" w:gutter="0"/>
          <w:cols w:space="720"/>
        </w:sectPr>
      </w:pPr>
    </w:p>
    <w:p w:rsidR="00902D55" w:rsidRDefault="00902D55">
      <w:pPr>
        <w:pStyle w:val="Corpodetexto"/>
        <w:spacing w:before="10"/>
        <w:rPr>
          <w:sz w:val="17"/>
        </w:rPr>
      </w:pPr>
    </w:p>
    <w:p w:rsidR="00902D55" w:rsidRDefault="005147BB">
      <w:pPr>
        <w:pStyle w:val="Corpodetexto"/>
        <w:spacing w:before="91"/>
        <w:ind w:left="109" w:right="191"/>
        <w:jc w:val="both"/>
      </w:pPr>
      <w:r>
        <w:rPr>
          <w:b/>
          <w:u w:val="thick"/>
        </w:rPr>
        <w:t>§ 1º</w:t>
      </w:r>
      <w:r>
        <w:rPr>
          <w:b/>
        </w:rPr>
        <w:t xml:space="preserve"> </w:t>
      </w:r>
      <w:r>
        <w:t>- Os professores eventuais ficarão sujeitos ao cumprimento dos conteúdos programáticos, pedagógicos e curriculares estabelecid</w:t>
      </w:r>
      <w:r>
        <w:t>os para cada etapa de ensino durante o período de substituição, mediante supervisão direta da equipe gestora da unidade escolar.</w:t>
      </w:r>
    </w:p>
    <w:p w:rsidR="00902D55" w:rsidRDefault="00902D55">
      <w:pPr>
        <w:pStyle w:val="Corpodetexto"/>
      </w:pPr>
    </w:p>
    <w:p w:rsidR="00902D55" w:rsidRDefault="005147BB">
      <w:pPr>
        <w:pStyle w:val="Corpodetexto"/>
        <w:ind w:left="109" w:right="192"/>
        <w:jc w:val="both"/>
      </w:pPr>
      <w:r>
        <w:rPr>
          <w:b/>
          <w:u w:val="thick"/>
        </w:rPr>
        <w:t>§ 2º</w:t>
      </w:r>
      <w:r>
        <w:rPr>
          <w:b/>
        </w:rPr>
        <w:t xml:space="preserve"> </w:t>
      </w:r>
      <w:r>
        <w:t>- Os professores eventuais ficarão sujeitos à avaliação do seu desempenho pela Direção da unidade escolar que poderá elab</w:t>
      </w:r>
      <w:r>
        <w:t>orar Relatório Circunstanciado e notificar o professor que não corresponder às necessidades do serviço, devendo ser garantido ao professor o direito ao contraditório.</w:t>
      </w:r>
    </w:p>
    <w:p w:rsidR="00902D55" w:rsidRDefault="00902D55">
      <w:pPr>
        <w:pStyle w:val="Corpodetexto"/>
        <w:spacing w:before="1"/>
      </w:pPr>
    </w:p>
    <w:p w:rsidR="00902D55" w:rsidRDefault="005147BB">
      <w:pPr>
        <w:pStyle w:val="Corpodetexto"/>
        <w:ind w:left="109"/>
        <w:jc w:val="both"/>
      </w:pPr>
      <w:r>
        <w:rPr>
          <w:b/>
          <w:u w:val="thick"/>
        </w:rPr>
        <w:t>Art.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9º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t>-O</w:t>
      </w:r>
      <w:r>
        <w:rPr>
          <w:spacing w:val="-8"/>
        </w:rPr>
        <w:t xml:space="preserve"> </w:t>
      </w:r>
      <w:r>
        <w:t>contratado</w:t>
      </w:r>
      <w:r>
        <w:rPr>
          <w:spacing w:val="-8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termos</w:t>
      </w:r>
      <w:r>
        <w:rPr>
          <w:spacing w:val="-6"/>
        </w:rPr>
        <w:t xml:space="preserve"> </w:t>
      </w:r>
      <w:r>
        <w:t>desta</w:t>
      </w:r>
      <w:r>
        <w:rPr>
          <w:spacing w:val="-5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rPr>
          <w:spacing w:val="-2"/>
        </w:rPr>
        <w:t>poderá:</w:t>
      </w:r>
    </w:p>
    <w:p w:rsidR="00902D55" w:rsidRDefault="00902D55">
      <w:pPr>
        <w:pStyle w:val="Corpodetexto"/>
        <w:spacing w:before="11"/>
        <w:rPr>
          <w:sz w:val="25"/>
        </w:rPr>
      </w:pPr>
    </w:p>
    <w:p w:rsidR="00902D55" w:rsidRDefault="005147BB">
      <w:pPr>
        <w:pStyle w:val="PargrafodaLista"/>
        <w:numPr>
          <w:ilvl w:val="0"/>
          <w:numId w:val="2"/>
        </w:numPr>
        <w:tabs>
          <w:tab w:val="left" w:pos="292"/>
        </w:tabs>
        <w:ind w:right="199" w:firstLine="0"/>
        <w:rPr>
          <w:sz w:val="26"/>
        </w:rPr>
      </w:pPr>
      <w:r>
        <w:rPr>
          <w:b/>
          <w:sz w:val="26"/>
        </w:rPr>
        <w:t>-</w:t>
      </w:r>
      <w:r>
        <w:rPr>
          <w:b/>
          <w:spacing w:val="35"/>
          <w:sz w:val="26"/>
        </w:rPr>
        <w:t xml:space="preserve"> </w:t>
      </w:r>
      <w:r>
        <w:rPr>
          <w:sz w:val="26"/>
        </w:rPr>
        <w:t>receber</w:t>
      </w:r>
      <w:r>
        <w:rPr>
          <w:spacing w:val="36"/>
          <w:sz w:val="26"/>
        </w:rPr>
        <w:t xml:space="preserve"> </w:t>
      </w:r>
      <w:r>
        <w:rPr>
          <w:sz w:val="26"/>
        </w:rPr>
        <w:t>atribuições,</w:t>
      </w:r>
      <w:r>
        <w:rPr>
          <w:spacing w:val="34"/>
          <w:sz w:val="26"/>
        </w:rPr>
        <w:t xml:space="preserve"> </w:t>
      </w:r>
      <w:r>
        <w:rPr>
          <w:sz w:val="26"/>
        </w:rPr>
        <w:t>funções</w:t>
      </w:r>
      <w:r>
        <w:rPr>
          <w:spacing w:val="36"/>
          <w:sz w:val="26"/>
        </w:rPr>
        <w:t xml:space="preserve"> </w:t>
      </w:r>
      <w:r>
        <w:rPr>
          <w:sz w:val="26"/>
        </w:rPr>
        <w:t>ou</w:t>
      </w:r>
      <w:r>
        <w:rPr>
          <w:spacing w:val="36"/>
          <w:sz w:val="26"/>
        </w:rPr>
        <w:t xml:space="preserve"> </w:t>
      </w:r>
      <w:r>
        <w:rPr>
          <w:sz w:val="26"/>
        </w:rPr>
        <w:t>encargos</w:t>
      </w:r>
      <w:r>
        <w:rPr>
          <w:spacing w:val="34"/>
          <w:sz w:val="26"/>
        </w:rPr>
        <w:t xml:space="preserve"> </w:t>
      </w:r>
      <w:r>
        <w:rPr>
          <w:sz w:val="26"/>
        </w:rPr>
        <w:t>não</w:t>
      </w:r>
      <w:r>
        <w:rPr>
          <w:spacing w:val="36"/>
          <w:sz w:val="26"/>
        </w:rPr>
        <w:t xml:space="preserve"> </w:t>
      </w:r>
      <w:r>
        <w:rPr>
          <w:sz w:val="26"/>
        </w:rPr>
        <w:t>previstos</w:t>
      </w:r>
      <w:r>
        <w:rPr>
          <w:spacing w:val="37"/>
          <w:sz w:val="26"/>
        </w:rPr>
        <w:t xml:space="preserve"> </w:t>
      </w:r>
      <w:r>
        <w:rPr>
          <w:sz w:val="26"/>
        </w:rPr>
        <w:t>no</w:t>
      </w:r>
      <w:r>
        <w:rPr>
          <w:spacing w:val="34"/>
          <w:sz w:val="26"/>
        </w:rPr>
        <w:t xml:space="preserve"> </w:t>
      </w:r>
      <w:r>
        <w:rPr>
          <w:sz w:val="26"/>
        </w:rPr>
        <w:t>edital</w:t>
      </w:r>
      <w:r>
        <w:rPr>
          <w:spacing w:val="36"/>
          <w:sz w:val="26"/>
        </w:rPr>
        <w:t xml:space="preserve"> </w:t>
      </w:r>
      <w:r>
        <w:rPr>
          <w:sz w:val="26"/>
        </w:rPr>
        <w:t>ou</w:t>
      </w:r>
      <w:r>
        <w:rPr>
          <w:spacing w:val="36"/>
          <w:sz w:val="26"/>
        </w:rPr>
        <w:t xml:space="preserve"> </w:t>
      </w:r>
      <w:r>
        <w:rPr>
          <w:sz w:val="26"/>
        </w:rPr>
        <w:t>em</w:t>
      </w:r>
      <w:r>
        <w:rPr>
          <w:spacing w:val="36"/>
          <w:sz w:val="26"/>
        </w:rPr>
        <w:t xml:space="preserve"> </w:t>
      </w:r>
      <w:r>
        <w:rPr>
          <w:sz w:val="26"/>
        </w:rPr>
        <w:t xml:space="preserve">Lei </w:t>
      </w:r>
      <w:r>
        <w:rPr>
          <w:spacing w:val="-2"/>
          <w:sz w:val="26"/>
        </w:rPr>
        <w:t>respectiva;</w:t>
      </w:r>
    </w:p>
    <w:p w:rsidR="00902D55" w:rsidRDefault="005147BB">
      <w:pPr>
        <w:pStyle w:val="PargrafodaLista"/>
        <w:numPr>
          <w:ilvl w:val="0"/>
          <w:numId w:val="2"/>
        </w:numPr>
        <w:tabs>
          <w:tab w:val="left" w:pos="364"/>
        </w:tabs>
        <w:spacing w:before="120"/>
        <w:ind w:right="194" w:firstLine="0"/>
        <w:rPr>
          <w:sz w:val="26"/>
        </w:rPr>
      </w:pPr>
      <w:r>
        <w:rPr>
          <w:b/>
          <w:sz w:val="26"/>
        </w:rPr>
        <w:t>-</w:t>
      </w:r>
      <w:r>
        <w:rPr>
          <w:b/>
          <w:spacing w:val="33"/>
          <w:sz w:val="26"/>
        </w:rPr>
        <w:t xml:space="preserve"> </w:t>
      </w:r>
      <w:r>
        <w:rPr>
          <w:sz w:val="26"/>
        </w:rPr>
        <w:t>ser</w:t>
      </w:r>
      <w:r>
        <w:rPr>
          <w:spacing w:val="33"/>
          <w:sz w:val="26"/>
        </w:rPr>
        <w:t xml:space="preserve"> </w:t>
      </w:r>
      <w:r>
        <w:rPr>
          <w:sz w:val="26"/>
        </w:rPr>
        <w:t>nomeado</w:t>
      </w:r>
      <w:r>
        <w:rPr>
          <w:spacing w:val="33"/>
          <w:sz w:val="26"/>
        </w:rPr>
        <w:t xml:space="preserve"> </w:t>
      </w:r>
      <w:r>
        <w:rPr>
          <w:sz w:val="26"/>
        </w:rPr>
        <w:t>ou</w:t>
      </w:r>
      <w:r>
        <w:rPr>
          <w:spacing w:val="37"/>
          <w:sz w:val="26"/>
        </w:rPr>
        <w:t xml:space="preserve"> </w:t>
      </w:r>
      <w:r>
        <w:rPr>
          <w:sz w:val="26"/>
        </w:rPr>
        <w:t>designado,</w:t>
      </w:r>
      <w:r>
        <w:rPr>
          <w:spacing w:val="33"/>
          <w:sz w:val="26"/>
        </w:rPr>
        <w:t xml:space="preserve"> </w:t>
      </w:r>
      <w:r>
        <w:rPr>
          <w:sz w:val="26"/>
        </w:rPr>
        <w:t>ainda</w:t>
      </w:r>
      <w:r>
        <w:rPr>
          <w:spacing w:val="33"/>
          <w:sz w:val="26"/>
        </w:rPr>
        <w:t xml:space="preserve"> </w:t>
      </w:r>
      <w:r>
        <w:rPr>
          <w:sz w:val="26"/>
        </w:rPr>
        <w:t>que</w:t>
      </w:r>
      <w:r>
        <w:rPr>
          <w:spacing w:val="33"/>
          <w:sz w:val="26"/>
        </w:rPr>
        <w:t xml:space="preserve"> </w:t>
      </w:r>
      <w:r>
        <w:rPr>
          <w:sz w:val="26"/>
        </w:rPr>
        <w:t>a</w:t>
      </w:r>
      <w:r>
        <w:rPr>
          <w:spacing w:val="33"/>
          <w:sz w:val="26"/>
        </w:rPr>
        <w:t xml:space="preserve"> </w:t>
      </w:r>
      <w:r>
        <w:rPr>
          <w:sz w:val="26"/>
        </w:rPr>
        <w:t>título</w:t>
      </w:r>
      <w:r>
        <w:rPr>
          <w:spacing w:val="34"/>
          <w:sz w:val="26"/>
        </w:rPr>
        <w:t xml:space="preserve"> </w:t>
      </w:r>
      <w:r>
        <w:rPr>
          <w:sz w:val="26"/>
        </w:rPr>
        <w:t>precário</w:t>
      </w:r>
      <w:r>
        <w:rPr>
          <w:spacing w:val="33"/>
          <w:sz w:val="26"/>
        </w:rPr>
        <w:t xml:space="preserve"> </w:t>
      </w:r>
      <w:r>
        <w:rPr>
          <w:sz w:val="26"/>
        </w:rPr>
        <w:t>ou</w:t>
      </w:r>
      <w:r>
        <w:rPr>
          <w:spacing w:val="33"/>
          <w:sz w:val="26"/>
        </w:rPr>
        <w:t xml:space="preserve"> </w:t>
      </w:r>
      <w:r>
        <w:rPr>
          <w:sz w:val="26"/>
        </w:rPr>
        <w:t>em</w:t>
      </w:r>
      <w:r>
        <w:rPr>
          <w:spacing w:val="33"/>
          <w:sz w:val="26"/>
        </w:rPr>
        <w:t xml:space="preserve"> </w:t>
      </w:r>
      <w:r>
        <w:rPr>
          <w:sz w:val="26"/>
        </w:rPr>
        <w:t>substituição, para o exercício de cargo em comissão ou função de confiança;</w:t>
      </w:r>
    </w:p>
    <w:p w:rsidR="00902D55" w:rsidRDefault="005147BB">
      <w:pPr>
        <w:pStyle w:val="PargrafodaLista"/>
        <w:numPr>
          <w:ilvl w:val="0"/>
          <w:numId w:val="2"/>
        </w:numPr>
        <w:tabs>
          <w:tab w:val="left" w:pos="398"/>
        </w:tabs>
        <w:spacing w:before="119"/>
        <w:ind w:left="397" w:hanging="289"/>
        <w:rPr>
          <w:sz w:val="26"/>
        </w:rPr>
      </w:pPr>
      <w:r>
        <w:rPr>
          <w:b/>
          <w:sz w:val="26"/>
        </w:rPr>
        <w:t>-</w:t>
      </w:r>
      <w:r>
        <w:rPr>
          <w:b/>
          <w:spacing w:val="-15"/>
          <w:sz w:val="26"/>
        </w:rPr>
        <w:t xml:space="preserve"> </w:t>
      </w:r>
      <w:r>
        <w:rPr>
          <w:sz w:val="26"/>
        </w:rPr>
        <w:t>solicitar</w:t>
      </w:r>
      <w:r>
        <w:rPr>
          <w:spacing w:val="-14"/>
          <w:sz w:val="26"/>
        </w:rPr>
        <w:t xml:space="preserve"> </w:t>
      </w:r>
      <w:r>
        <w:rPr>
          <w:sz w:val="26"/>
        </w:rPr>
        <w:t>desincompatibilização</w:t>
      </w:r>
      <w:r>
        <w:rPr>
          <w:spacing w:val="-12"/>
          <w:sz w:val="26"/>
        </w:rPr>
        <w:t xml:space="preserve"> </w:t>
      </w:r>
      <w:r>
        <w:rPr>
          <w:sz w:val="26"/>
        </w:rPr>
        <w:t>para</w:t>
      </w:r>
      <w:r>
        <w:rPr>
          <w:spacing w:val="-12"/>
          <w:sz w:val="26"/>
        </w:rPr>
        <w:t xml:space="preserve"> </w:t>
      </w:r>
      <w:r>
        <w:rPr>
          <w:sz w:val="26"/>
        </w:rPr>
        <w:t>fins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eleitorais.</w:t>
      </w:r>
    </w:p>
    <w:p w:rsidR="00902D55" w:rsidRDefault="00902D55">
      <w:pPr>
        <w:pStyle w:val="Corpodetexto"/>
      </w:pPr>
    </w:p>
    <w:p w:rsidR="00902D55" w:rsidRDefault="00F44006">
      <w:pPr>
        <w:pStyle w:val="Corpodetexto"/>
        <w:ind w:left="109" w:right="191"/>
        <w:jc w:val="both"/>
      </w:pPr>
      <w:r w:rsidRPr="00F44006">
        <w:rPr>
          <w:b/>
        </w:rPr>
        <w:tab/>
      </w:r>
      <w:r w:rsidR="005147BB">
        <w:rPr>
          <w:b/>
          <w:u w:val="thick"/>
        </w:rPr>
        <w:t>Parágrafo único</w:t>
      </w:r>
      <w:r w:rsidR="005147BB">
        <w:rPr>
          <w:b/>
        </w:rPr>
        <w:t xml:space="preserve"> </w:t>
      </w:r>
      <w:r w:rsidR="005147BB">
        <w:t>- A não observância ao disposto neste artigo importará na imediata extinção do contrato administrativo, sem prejuízo da responsabilidade administrativa das autoridades envolvidas na transgressão.</w:t>
      </w:r>
    </w:p>
    <w:p w:rsidR="00902D55" w:rsidRDefault="00902D55">
      <w:pPr>
        <w:pStyle w:val="Corpodetexto"/>
        <w:spacing w:before="11"/>
        <w:rPr>
          <w:sz w:val="25"/>
        </w:rPr>
      </w:pPr>
    </w:p>
    <w:p w:rsidR="00902D55" w:rsidRDefault="005147BB">
      <w:pPr>
        <w:pStyle w:val="Corpodetexto"/>
        <w:spacing w:line="242" w:lineRule="auto"/>
        <w:ind w:left="109"/>
      </w:pPr>
      <w:r>
        <w:rPr>
          <w:b/>
          <w:u w:val="thick"/>
        </w:rPr>
        <w:t>Art.</w:t>
      </w:r>
      <w:r>
        <w:rPr>
          <w:b/>
          <w:spacing w:val="33"/>
          <w:u w:val="thick"/>
        </w:rPr>
        <w:t xml:space="preserve"> </w:t>
      </w:r>
      <w:r>
        <w:rPr>
          <w:b/>
          <w:u w:val="thick"/>
        </w:rPr>
        <w:t>10</w:t>
      </w:r>
      <w:r>
        <w:rPr>
          <w:b/>
          <w:spacing w:val="34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contratações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tratam</w:t>
      </w:r>
      <w:r>
        <w:rPr>
          <w:spacing w:val="33"/>
        </w:rPr>
        <w:t xml:space="preserve"> </w:t>
      </w:r>
      <w:r>
        <w:t>est</w:t>
      </w:r>
      <w:r>
        <w:t>a</w:t>
      </w:r>
      <w:r>
        <w:rPr>
          <w:spacing w:val="33"/>
        </w:rPr>
        <w:t xml:space="preserve"> </w:t>
      </w:r>
      <w:r>
        <w:t>Lei</w:t>
      </w:r>
      <w:r>
        <w:rPr>
          <w:spacing w:val="33"/>
        </w:rPr>
        <w:t xml:space="preserve"> </w:t>
      </w:r>
      <w:r>
        <w:t>extinguir-se-ão,</w:t>
      </w:r>
      <w:r>
        <w:rPr>
          <w:spacing w:val="34"/>
        </w:rPr>
        <w:t xml:space="preserve"> </w:t>
      </w:r>
      <w:r>
        <w:t>sem</w:t>
      </w:r>
      <w:r>
        <w:rPr>
          <w:spacing w:val="33"/>
        </w:rPr>
        <w:t xml:space="preserve"> </w:t>
      </w:r>
      <w:r>
        <w:t>direito</w:t>
      </w:r>
      <w:r>
        <w:rPr>
          <w:spacing w:val="33"/>
        </w:rPr>
        <w:t xml:space="preserve"> </w:t>
      </w:r>
      <w:r>
        <w:t xml:space="preserve">a </w:t>
      </w:r>
      <w:r>
        <w:rPr>
          <w:spacing w:val="-2"/>
        </w:rPr>
        <w:t>indenizações:</w:t>
      </w:r>
    </w:p>
    <w:p w:rsidR="00902D55" w:rsidRDefault="00902D55">
      <w:pPr>
        <w:pStyle w:val="Corpodetexto"/>
        <w:spacing w:before="6"/>
        <w:rPr>
          <w:sz w:val="25"/>
        </w:rPr>
      </w:pPr>
    </w:p>
    <w:p w:rsidR="00902D55" w:rsidRDefault="005147BB">
      <w:pPr>
        <w:pStyle w:val="PargrafodaLista"/>
        <w:numPr>
          <w:ilvl w:val="0"/>
          <w:numId w:val="1"/>
        </w:numPr>
        <w:tabs>
          <w:tab w:val="left" w:pos="254"/>
        </w:tabs>
        <w:ind w:hanging="145"/>
        <w:rPr>
          <w:sz w:val="26"/>
        </w:rPr>
      </w:pPr>
      <w:r>
        <w:rPr>
          <w:b/>
          <w:sz w:val="26"/>
        </w:rPr>
        <w:t>-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pelo</w:t>
      </w:r>
      <w:r>
        <w:rPr>
          <w:spacing w:val="-7"/>
          <w:sz w:val="26"/>
        </w:rPr>
        <w:t xml:space="preserve"> </w:t>
      </w:r>
      <w:r>
        <w:rPr>
          <w:sz w:val="26"/>
        </w:rPr>
        <w:t>término</w:t>
      </w:r>
      <w:r>
        <w:rPr>
          <w:spacing w:val="-8"/>
          <w:sz w:val="26"/>
        </w:rPr>
        <w:t xml:space="preserve"> </w:t>
      </w:r>
      <w:r>
        <w:rPr>
          <w:sz w:val="26"/>
        </w:rPr>
        <w:t>do</w:t>
      </w:r>
      <w:r>
        <w:rPr>
          <w:spacing w:val="-5"/>
          <w:sz w:val="26"/>
        </w:rPr>
        <w:t xml:space="preserve"> </w:t>
      </w:r>
      <w:r>
        <w:rPr>
          <w:sz w:val="26"/>
        </w:rPr>
        <w:t>prazo</w:t>
      </w:r>
      <w:r>
        <w:rPr>
          <w:spacing w:val="-6"/>
          <w:sz w:val="26"/>
        </w:rPr>
        <w:t xml:space="preserve"> </w:t>
      </w:r>
      <w:r>
        <w:rPr>
          <w:sz w:val="26"/>
        </w:rPr>
        <w:t>previsto</w:t>
      </w:r>
      <w:r>
        <w:rPr>
          <w:spacing w:val="-7"/>
          <w:sz w:val="26"/>
        </w:rPr>
        <w:t xml:space="preserve"> </w:t>
      </w:r>
      <w:r>
        <w:rPr>
          <w:sz w:val="26"/>
        </w:rPr>
        <w:t>no</w:t>
      </w:r>
      <w:r>
        <w:rPr>
          <w:spacing w:val="-7"/>
          <w:sz w:val="26"/>
        </w:rPr>
        <w:t xml:space="preserve"> </w:t>
      </w:r>
      <w:r>
        <w:rPr>
          <w:sz w:val="26"/>
        </w:rPr>
        <w:t>contrato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administrativo;</w:t>
      </w:r>
    </w:p>
    <w:p w:rsidR="00902D55" w:rsidRDefault="005147BB">
      <w:pPr>
        <w:pStyle w:val="PargrafodaLista"/>
        <w:numPr>
          <w:ilvl w:val="0"/>
          <w:numId w:val="1"/>
        </w:numPr>
        <w:tabs>
          <w:tab w:val="left" w:pos="326"/>
        </w:tabs>
        <w:spacing w:before="121"/>
        <w:ind w:left="325" w:hanging="217"/>
        <w:rPr>
          <w:sz w:val="26"/>
        </w:rPr>
      </w:pPr>
      <w:r>
        <w:rPr>
          <w:b/>
          <w:sz w:val="26"/>
        </w:rPr>
        <w:t>-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por</w:t>
      </w:r>
      <w:r>
        <w:rPr>
          <w:spacing w:val="-9"/>
          <w:sz w:val="26"/>
        </w:rPr>
        <w:t xml:space="preserve"> </w:t>
      </w:r>
      <w:r>
        <w:rPr>
          <w:sz w:val="26"/>
        </w:rPr>
        <w:t>iniciativa</w:t>
      </w:r>
      <w:r>
        <w:rPr>
          <w:spacing w:val="-8"/>
          <w:sz w:val="26"/>
        </w:rPr>
        <w:t xml:space="preserve"> </w:t>
      </w:r>
      <w:r>
        <w:rPr>
          <w:sz w:val="26"/>
        </w:rPr>
        <w:t>da</w:t>
      </w:r>
      <w:r>
        <w:rPr>
          <w:spacing w:val="-7"/>
          <w:sz w:val="26"/>
        </w:rPr>
        <w:t xml:space="preserve"> </w:t>
      </w:r>
      <w:r>
        <w:rPr>
          <w:sz w:val="26"/>
        </w:rPr>
        <w:t>Administração</w:t>
      </w:r>
      <w:r>
        <w:rPr>
          <w:spacing w:val="-7"/>
          <w:sz w:val="26"/>
        </w:rPr>
        <w:t xml:space="preserve"> </w:t>
      </w:r>
      <w:r>
        <w:rPr>
          <w:sz w:val="26"/>
        </w:rPr>
        <w:t>ou</w:t>
      </w:r>
      <w:r>
        <w:rPr>
          <w:spacing w:val="-8"/>
          <w:sz w:val="26"/>
        </w:rPr>
        <w:t xml:space="preserve"> </w:t>
      </w:r>
      <w:r>
        <w:rPr>
          <w:sz w:val="26"/>
        </w:rPr>
        <w:t>do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contratado;</w:t>
      </w:r>
    </w:p>
    <w:p w:rsidR="00902D55" w:rsidRDefault="005147BB">
      <w:pPr>
        <w:pStyle w:val="PargrafodaLista"/>
        <w:numPr>
          <w:ilvl w:val="0"/>
          <w:numId w:val="1"/>
        </w:numPr>
        <w:tabs>
          <w:tab w:val="left" w:pos="415"/>
        </w:tabs>
        <w:spacing w:before="119" w:line="242" w:lineRule="auto"/>
        <w:ind w:left="109" w:right="196" w:firstLine="0"/>
        <w:rPr>
          <w:sz w:val="26"/>
        </w:rPr>
      </w:pPr>
      <w:r>
        <w:rPr>
          <w:b/>
          <w:sz w:val="26"/>
        </w:rPr>
        <w:t xml:space="preserve">- </w:t>
      </w:r>
      <w:r>
        <w:rPr>
          <w:sz w:val="26"/>
        </w:rPr>
        <w:t xml:space="preserve">pelo cometimento de falta funcional, ineficiência ou desídia na execução das </w:t>
      </w:r>
      <w:r>
        <w:rPr>
          <w:spacing w:val="-2"/>
          <w:sz w:val="26"/>
        </w:rPr>
        <w:t>atribuições;</w:t>
      </w:r>
    </w:p>
    <w:p w:rsidR="00902D55" w:rsidRDefault="005147BB">
      <w:pPr>
        <w:pStyle w:val="PargrafodaLista"/>
        <w:numPr>
          <w:ilvl w:val="0"/>
          <w:numId w:val="1"/>
        </w:numPr>
        <w:tabs>
          <w:tab w:val="left" w:pos="427"/>
        </w:tabs>
        <w:spacing w:before="114"/>
        <w:ind w:left="426" w:hanging="318"/>
        <w:rPr>
          <w:sz w:val="26"/>
        </w:rPr>
      </w:pPr>
      <w:r>
        <w:rPr>
          <w:b/>
          <w:sz w:val="26"/>
        </w:rPr>
        <w:t>-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por</w:t>
      </w:r>
      <w:r>
        <w:rPr>
          <w:spacing w:val="-9"/>
          <w:sz w:val="26"/>
        </w:rPr>
        <w:t xml:space="preserve"> </w:t>
      </w:r>
      <w:r>
        <w:rPr>
          <w:sz w:val="26"/>
        </w:rPr>
        <w:t>infração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qualquer</w:t>
      </w:r>
      <w:r>
        <w:rPr>
          <w:spacing w:val="-6"/>
          <w:sz w:val="26"/>
        </w:rPr>
        <w:t xml:space="preserve"> </w:t>
      </w:r>
      <w:r>
        <w:rPr>
          <w:sz w:val="26"/>
        </w:rPr>
        <w:t>dispositivo</w:t>
      </w:r>
      <w:r>
        <w:rPr>
          <w:spacing w:val="-9"/>
          <w:sz w:val="26"/>
        </w:rPr>
        <w:t xml:space="preserve"> </w:t>
      </w:r>
      <w:r>
        <w:rPr>
          <w:sz w:val="26"/>
        </w:rPr>
        <w:t>desta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Lei.</w:t>
      </w:r>
    </w:p>
    <w:p w:rsidR="00902D55" w:rsidRDefault="00902D55">
      <w:pPr>
        <w:pStyle w:val="Corpodetexto"/>
        <w:spacing w:before="2"/>
      </w:pPr>
    </w:p>
    <w:p w:rsidR="00902D55" w:rsidRDefault="005147BB">
      <w:pPr>
        <w:pStyle w:val="Corpodetexto"/>
        <w:ind w:left="109" w:right="194"/>
        <w:jc w:val="both"/>
      </w:pPr>
      <w:r>
        <w:rPr>
          <w:b/>
          <w:u w:val="thick"/>
        </w:rPr>
        <w:t>§ 1º</w:t>
      </w:r>
      <w:r>
        <w:rPr>
          <w:b/>
        </w:rPr>
        <w:t xml:space="preserve"> </w:t>
      </w:r>
      <w:r>
        <w:t>- No caso de extinção por iniciativa de qualquer das partes, a parte interessada fica obrigada a comunicar por escrito à outra com antecedência mínima de 10 (dez) dias.</w:t>
      </w:r>
    </w:p>
    <w:p w:rsidR="00902D55" w:rsidRDefault="00902D55">
      <w:pPr>
        <w:pStyle w:val="Corpodetexto"/>
        <w:spacing w:before="11"/>
        <w:rPr>
          <w:sz w:val="25"/>
        </w:rPr>
      </w:pPr>
    </w:p>
    <w:p w:rsidR="00902D55" w:rsidRDefault="005147BB">
      <w:pPr>
        <w:pStyle w:val="Corpodetexto"/>
        <w:ind w:left="109" w:right="194"/>
        <w:jc w:val="both"/>
      </w:pPr>
      <w:r>
        <w:rPr>
          <w:b/>
          <w:u w:val="thick"/>
        </w:rPr>
        <w:t>§ 2º</w:t>
      </w:r>
      <w:r>
        <w:rPr>
          <w:b/>
        </w:rPr>
        <w:t xml:space="preserve"> </w:t>
      </w:r>
      <w:r>
        <w:t>- Tomando a iniciativa pela extinção sem prévia comunicação, nos termos do parágrafo anterior, o candidato contratado ficará impedido de assumir nova substituição eventual junto à Administração pelo período de 1 (um) ano.</w:t>
      </w:r>
    </w:p>
    <w:p w:rsidR="00902D55" w:rsidRDefault="00902D55">
      <w:pPr>
        <w:pStyle w:val="Corpodetexto"/>
        <w:spacing w:before="2"/>
      </w:pPr>
    </w:p>
    <w:p w:rsidR="00902D55" w:rsidRDefault="005147BB">
      <w:pPr>
        <w:pStyle w:val="Corpodetexto"/>
        <w:ind w:right="190"/>
        <w:jc w:val="right"/>
      </w:pPr>
      <w:r>
        <w:rPr>
          <w:spacing w:val="-2"/>
        </w:rPr>
        <w:t>continua</w:t>
      </w:r>
    </w:p>
    <w:p w:rsidR="00902D55" w:rsidRDefault="00902D55">
      <w:pPr>
        <w:jc w:val="right"/>
        <w:sectPr w:rsidR="00902D55">
          <w:headerReference w:type="default" r:id="rId15"/>
          <w:footerReference w:type="default" r:id="rId16"/>
          <w:pgSz w:w="11920" w:h="16850"/>
          <w:pgMar w:top="1940" w:right="660" w:bottom="1600" w:left="1480" w:header="142" w:footer="1403" w:gutter="0"/>
          <w:cols w:space="720"/>
        </w:sectPr>
      </w:pPr>
    </w:p>
    <w:p w:rsidR="00902D55" w:rsidRDefault="00902D55">
      <w:pPr>
        <w:pStyle w:val="Corpodetexto"/>
        <w:spacing w:before="10"/>
        <w:rPr>
          <w:sz w:val="17"/>
        </w:rPr>
      </w:pPr>
    </w:p>
    <w:p w:rsidR="00902D55" w:rsidRDefault="005147BB">
      <w:pPr>
        <w:pStyle w:val="Corpodetexto"/>
        <w:spacing w:before="91"/>
        <w:ind w:left="109" w:right="178"/>
        <w:jc w:val="both"/>
      </w:pPr>
      <w:r>
        <w:rPr>
          <w:b/>
          <w:u w:val="thick"/>
        </w:rPr>
        <w:t>§ 3º</w:t>
      </w:r>
      <w:r>
        <w:rPr>
          <w:b/>
        </w:rPr>
        <w:t xml:space="preserve"> </w:t>
      </w:r>
      <w:r>
        <w:t>- Qualquer que seja a causa de extinção, o contratado como professor eventual não fará jus a percepção de aviso prévio, especialmente em razão da natureza da contratação.</w:t>
      </w:r>
    </w:p>
    <w:p w:rsidR="00902D55" w:rsidRDefault="00902D55">
      <w:pPr>
        <w:pStyle w:val="Corpodetexto"/>
        <w:spacing w:before="10"/>
        <w:rPr>
          <w:sz w:val="25"/>
        </w:rPr>
      </w:pPr>
    </w:p>
    <w:p w:rsidR="00902D55" w:rsidRDefault="005147BB">
      <w:pPr>
        <w:pStyle w:val="Corpodetexto"/>
        <w:ind w:left="109" w:right="179"/>
        <w:jc w:val="both"/>
      </w:pPr>
      <w:r>
        <w:rPr>
          <w:b/>
          <w:u w:val="thick"/>
        </w:rPr>
        <w:t>Art. 11</w:t>
      </w:r>
      <w:r>
        <w:rPr>
          <w:b/>
        </w:rPr>
        <w:t xml:space="preserve"> </w:t>
      </w:r>
      <w:r>
        <w:t xml:space="preserve">- O candidato cadastrado que declinar das aulas que lhe forem oferecidas ou apresentar impedimento de qualquer natureza, somente será convocado novamente em caso de reutilização da lista classificatória do CPE, durante a sua </w:t>
      </w:r>
      <w:r>
        <w:rPr>
          <w:spacing w:val="-2"/>
        </w:rPr>
        <w:t>vigência.</w:t>
      </w:r>
    </w:p>
    <w:p w:rsidR="00902D55" w:rsidRDefault="00902D55">
      <w:pPr>
        <w:pStyle w:val="Corpodetexto"/>
        <w:spacing w:before="1"/>
      </w:pPr>
    </w:p>
    <w:p w:rsidR="00902D55" w:rsidRDefault="00F44006">
      <w:pPr>
        <w:pStyle w:val="Corpodetexto"/>
        <w:ind w:left="109" w:right="114"/>
        <w:jc w:val="both"/>
      </w:pPr>
      <w:r w:rsidRPr="00F44006">
        <w:rPr>
          <w:b/>
        </w:rPr>
        <w:tab/>
      </w:r>
      <w:r w:rsidR="005147BB" w:rsidRPr="00F44006">
        <w:rPr>
          <w:b/>
          <w:u w:val="single"/>
        </w:rPr>
        <w:t>Parágrafo</w:t>
      </w:r>
      <w:r w:rsidR="005147BB" w:rsidRPr="00F44006">
        <w:rPr>
          <w:b/>
          <w:u w:val="single"/>
        </w:rPr>
        <w:t xml:space="preserve"> único</w:t>
      </w:r>
      <w:r w:rsidR="005147BB">
        <w:rPr>
          <w:b/>
        </w:rPr>
        <w:t xml:space="preserve"> </w:t>
      </w:r>
      <w:r w:rsidR="005147BB">
        <w:t xml:space="preserve">- A </w:t>
      </w:r>
      <w:r w:rsidR="005147BB">
        <w:t>substituição eventual por candidata cadastrada que esteja</w:t>
      </w:r>
      <w:r w:rsidR="005147BB">
        <w:rPr>
          <w:spacing w:val="40"/>
        </w:rPr>
        <w:t xml:space="preserve"> </w:t>
      </w:r>
      <w:r w:rsidR="005147BB">
        <w:t>em</w:t>
      </w:r>
      <w:r w:rsidR="005147BB">
        <w:rPr>
          <w:spacing w:val="80"/>
          <w:w w:val="150"/>
        </w:rPr>
        <w:t xml:space="preserve"> </w:t>
      </w:r>
      <w:r w:rsidR="005147BB">
        <w:t>gozo</w:t>
      </w:r>
      <w:r w:rsidR="005147BB">
        <w:rPr>
          <w:spacing w:val="80"/>
          <w:w w:val="150"/>
        </w:rPr>
        <w:t xml:space="preserve"> </w:t>
      </w:r>
      <w:r w:rsidR="005147BB">
        <w:t>de</w:t>
      </w:r>
      <w:r w:rsidR="005147BB">
        <w:rPr>
          <w:spacing w:val="80"/>
          <w:w w:val="150"/>
        </w:rPr>
        <w:t xml:space="preserve"> </w:t>
      </w:r>
      <w:r w:rsidR="005147BB">
        <w:t>licença</w:t>
      </w:r>
      <w:r w:rsidR="005147BB">
        <w:rPr>
          <w:spacing w:val="80"/>
          <w:w w:val="150"/>
        </w:rPr>
        <w:t xml:space="preserve"> </w:t>
      </w:r>
      <w:r w:rsidR="005147BB">
        <w:t>maternidade,</w:t>
      </w:r>
      <w:r w:rsidR="005147BB">
        <w:rPr>
          <w:spacing w:val="80"/>
          <w:w w:val="150"/>
        </w:rPr>
        <w:t xml:space="preserve"> </w:t>
      </w:r>
      <w:r w:rsidR="005147BB">
        <w:t>ficará</w:t>
      </w:r>
      <w:r w:rsidR="005147BB">
        <w:rPr>
          <w:spacing w:val="80"/>
          <w:w w:val="150"/>
        </w:rPr>
        <w:t xml:space="preserve"> </w:t>
      </w:r>
      <w:r w:rsidR="005147BB">
        <w:t>temporariamente</w:t>
      </w:r>
      <w:r w:rsidR="005147BB">
        <w:rPr>
          <w:spacing w:val="80"/>
          <w:w w:val="150"/>
        </w:rPr>
        <w:t xml:space="preserve"> </w:t>
      </w:r>
      <w:r w:rsidR="005147BB">
        <w:t>suspensa, podendo ser chamada após o término de sua licença, observando-se a disponibilidade de vagas existentes no momento de seu retorno às a</w:t>
      </w:r>
      <w:r w:rsidR="005147BB">
        <w:t>tividades.</w:t>
      </w:r>
    </w:p>
    <w:p w:rsidR="00902D55" w:rsidRDefault="00902D55">
      <w:pPr>
        <w:pStyle w:val="Corpodetexto"/>
      </w:pPr>
    </w:p>
    <w:p w:rsidR="00902D55" w:rsidRDefault="005147BB">
      <w:pPr>
        <w:pStyle w:val="Corpodetexto"/>
        <w:spacing w:before="1"/>
        <w:ind w:left="109" w:right="116"/>
        <w:jc w:val="both"/>
      </w:pPr>
      <w:r>
        <w:rPr>
          <w:b/>
          <w:u w:val="thick"/>
        </w:rPr>
        <w:t>Art. 12</w:t>
      </w:r>
      <w:r>
        <w:rPr>
          <w:b/>
        </w:rPr>
        <w:t xml:space="preserve"> </w:t>
      </w:r>
      <w:r>
        <w:t>- Aos contratados como professor eventual não se aplicam, por incompatíveis à natureza de sua contratação, os direitos à sede de exercício, composição de jornada mínima, qualquer forma de movimentação, enquadramento, evolução funcional,</w:t>
      </w:r>
      <w:r>
        <w:t xml:space="preserve"> falta abonada, recesso escolar, licenças, afastamentos, concessões, vantagens, quinquênios e outros adicionais atribuíveis ao pessoal permanente que substituírem, exceto os direitos expressamente previstos nesta Lei.</w:t>
      </w:r>
    </w:p>
    <w:p w:rsidR="00902D55" w:rsidRDefault="00902D55">
      <w:pPr>
        <w:pStyle w:val="Corpodetexto"/>
        <w:spacing w:before="10"/>
        <w:rPr>
          <w:sz w:val="25"/>
        </w:rPr>
      </w:pPr>
    </w:p>
    <w:p w:rsidR="00902D55" w:rsidRDefault="005147BB">
      <w:pPr>
        <w:pStyle w:val="Corpodetexto"/>
        <w:ind w:left="109" w:right="214"/>
        <w:jc w:val="both"/>
      </w:pPr>
      <w:r>
        <w:rPr>
          <w:b/>
          <w:u w:val="thick"/>
        </w:rPr>
        <w:t>Art. 13</w:t>
      </w:r>
      <w:r>
        <w:rPr>
          <w:b/>
        </w:rPr>
        <w:t xml:space="preserve"> </w:t>
      </w:r>
      <w:r>
        <w:t>- Fica assegurado ao professo</w:t>
      </w:r>
      <w:r>
        <w:t>r eventual, cobertura previdenciária pelo Regime Geral de Previdência Social - RGPS e recolhimento do FGTS.</w:t>
      </w:r>
    </w:p>
    <w:p w:rsidR="00902D55" w:rsidRDefault="00902D55">
      <w:pPr>
        <w:pStyle w:val="Corpodetexto"/>
        <w:spacing w:before="10"/>
        <w:rPr>
          <w:sz w:val="25"/>
        </w:rPr>
      </w:pPr>
    </w:p>
    <w:p w:rsidR="00902D55" w:rsidRDefault="005147BB">
      <w:pPr>
        <w:pStyle w:val="Corpodetexto"/>
        <w:spacing w:line="242" w:lineRule="auto"/>
        <w:ind w:left="109" w:right="204"/>
        <w:jc w:val="both"/>
      </w:pPr>
      <w:r>
        <w:rPr>
          <w:b/>
          <w:u w:val="thick"/>
        </w:rPr>
        <w:t>Art. 14</w:t>
      </w:r>
      <w:r>
        <w:rPr>
          <w:b/>
        </w:rPr>
        <w:t xml:space="preserve"> - </w:t>
      </w:r>
      <w:r>
        <w:t>A substituição prevista nesta Lei não gera ao professor eventual qualquer vínculo empregatício ou trabalhista com a Administração municip</w:t>
      </w:r>
      <w:r>
        <w:t>al.</w:t>
      </w:r>
    </w:p>
    <w:p w:rsidR="00902D55" w:rsidRDefault="00902D55">
      <w:pPr>
        <w:pStyle w:val="Corpodetexto"/>
        <w:spacing w:before="7"/>
        <w:rPr>
          <w:sz w:val="25"/>
        </w:rPr>
      </w:pPr>
    </w:p>
    <w:p w:rsidR="00902D55" w:rsidRDefault="005147BB">
      <w:pPr>
        <w:pStyle w:val="Corpodetexto"/>
        <w:ind w:left="109" w:right="115"/>
        <w:jc w:val="both"/>
      </w:pPr>
      <w:r>
        <w:rPr>
          <w:b/>
          <w:u w:val="thick"/>
        </w:rPr>
        <w:t>Art. 15</w:t>
      </w:r>
      <w:r>
        <w:rPr>
          <w:b/>
        </w:rPr>
        <w:t xml:space="preserve"> </w:t>
      </w:r>
      <w:r>
        <w:t>- Fica a cargo da Secretaria Municipal de Educação o controle da prestação dos serviços pelos professores eventuais de que trata esta Lei,</w:t>
      </w:r>
      <w:r>
        <w:rPr>
          <w:spacing w:val="80"/>
        </w:rPr>
        <w:t xml:space="preserve"> </w:t>
      </w:r>
      <w:r>
        <w:t>devendo manter arquivo organizado e completo dos documentos pertinentes à contratação, cadastramento, cl</w:t>
      </w:r>
      <w:r>
        <w:t>assificação, chamamento e demais, bem como estabelecer normas e procedimentos de mero expediente visando a operacionalizaçã0o desses serviços.</w:t>
      </w:r>
    </w:p>
    <w:p w:rsidR="00902D55" w:rsidRDefault="00902D55">
      <w:pPr>
        <w:pStyle w:val="Corpodetexto"/>
        <w:rPr>
          <w:sz w:val="28"/>
        </w:rPr>
      </w:pPr>
    </w:p>
    <w:p w:rsidR="00074B27" w:rsidRDefault="00074B27" w:rsidP="00074B27">
      <w:pPr>
        <w:pStyle w:val="Corpodetexto"/>
        <w:spacing w:before="91"/>
        <w:ind w:left="109" w:right="177"/>
        <w:jc w:val="both"/>
      </w:pPr>
      <w:r>
        <w:rPr>
          <w:b/>
          <w:u w:val="thick"/>
        </w:rPr>
        <w:t>Art. 16</w:t>
      </w:r>
      <w:r>
        <w:rPr>
          <w:b/>
        </w:rPr>
        <w:t xml:space="preserve"> </w:t>
      </w:r>
      <w:r>
        <w:t>- O professor efetivo do quadro do magistério público de Cordeirópolis, classificado após a seleção, poderá ser contratado como professor eventual nos termos desta Lei, desde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haja</w:t>
      </w:r>
      <w:r>
        <w:rPr>
          <w:spacing w:val="-2"/>
        </w:rPr>
        <w:t xml:space="preserve"> </w:t>
      </w:r>
      <w:r>
        <w:t>compatibilidade</w:t>
      </w:r>
      <w:r>
        <w:rPr>
          <w:spacing w:val="-2"/>
        </w:rPr>
        <w:t xml:space="preserve"> </w:t>
      </w:r>
      <w:r>
        <w:t>de horários e</w:t>
      </w:r>
      <w:r>
        <w:rPr>
          <w:spacing w:val="-2"/>
        </w:rPr>
        <w:t xml:space="preserve"> </w:t>
      </w:r>
      <w:r>
        <w:t>respeite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regras para acumulação legal de cargos/empregos/funções públicas.</w:t>
      </w:r>
    </w:p>
    <w:p w:rsidR="00902D55" w:rsidRDefault="00902D55">
      <w:pPr>
        <w:pStyle w:val="Corpodetexto"/>
        <w:rPr>
          <w:sz w:val="28"/>
        </w:rPr>
      </w:pPr>
    </w:p>
    <w:p w:rsidR="00902D55" w:rsidRDefault="005147BB">
      <w:pPr>
        <w:pStyle w:val="Corpodetexto"/>
        <w:spacing w:before="211"/>
        <w:ind w:right="190"/>
        <w:jc w:val="right"/>
      </w:pPr>
      <w:r>
        <w:rPr>
          <w:spacing w:val="-2"/>
        </w:rPr>
        <w:t>continua</w:t>
      </w:r>
    </w:p>
    <w:p w:rsidR="00902D55" w:rsidRDefault="00902D55">
      <w:pPr>
        <w:jc w:val="right"/>
        <w:sectPr w:rsidR="00902D55">
          <w:headerReference w:type="default" r:id="rId17"/>
          <w:footerReference w:type="default" r:id="rId18"/>
          <w:pgSz w:w="11920" w:h="16850"/>
          <w:pgMar w:top="1940" w:right="660" w:bottom="1600" w:left="1480" w:header="142" w:footer="1403" w:gutter="0"/>
          <w:cols w:space="720"/>
        </w:sectPr>
      </w:pPr>
    </w:p>
    <w:p w:rsidR="00902D55" w:rsidRDefault="00902D55">
      <w:pPr>
        <w:pStyle w:val="Corpodetexto"/>
      </w:pPr>
    </w:p>
    <w:p w:rsidR="00902D55" w:rsidRDefault="00074B27">
      <w:pPr>
        <w:pStyle w:val="Corpodetexto"/>
        <w:ind w:left="109" w:right="192"/>
        <w:jc w:val="both"/>
      </w:pPr>
      <w:r w:rsidRPr="00074B27">
        <w:rPr>
          <w:b/>
        </w:rPr>
        <w:tab/>
      </w:r>
      <w:r w:rsidR="005147BB">
        <w:rPr>
          <w:b/>
          <w:u w:val="thick"/>
        </w:rPr>
        <w:t>Parágrafo único</w:t>
      </w:r>
      <w:r w:rsidR="005147BB">
        <w:rPr>
          <w:b/>
        </w:rPr>
        <w:t xml:space="preserve"> </w:t>
      </w:r>
      <w:r w:rsidR="005147BB">
        <w:t>- Não poderá atuar como professor eventual, mesmo que esteja cadastrado</w:t>
      </w:r>
      <w:r w:rsidR="005147BB">
        <w:rPr>
          <w:spacing w:val="40"/>
        </w:rPr>
        <w:t xml:space="preserve"> </w:t>
      </w:r>
      <w:r w:rsidR="005147BB">
        <w:t>no</w:t>
      </w:r>
      <w:r w:rsidR="005147BB">
        <w:rPr>
          <w:spacing w:val="40"/>
        </w:rPr>
        <w:t xml:space="preserve"> </w:t>
      </w:r>
      <w:r w:rsidR="005147BB">
        <w:t>CPE,</w:t>
      </w:r>
      <w:r w:rsidR="005147BB">
        <w:rPr>
          <w:spacing w:val="40"/>
        </w:rPr>
        <w:t xml:space="preserve"> </w:t>
      </w:r>
      <w:r w:rsidR="005147BB">
        <w:t>o</w:t>
      </w:r>
      <w:r w:rsidR="005147BB">
        <w:rPr>
          <w:spacing w:val="40"/>
        </w:rPr>
        <w:t xml:space="preserve"> </w:t>
      </w:r>
      <w:r w:rsidR="005147BB">
        <w:t>docente</w:t>
      </w:r>
      <w:r w:rsidR="005147BB">
        <w:rPr>
          <w:spacing w:val="40"/>
        </w:rPr>
        <w:t xml:space="preserve"> </w:t>
      </w:r>
      <w:r w:rsidR="005147BB">
        <w:t>titular</w:t>
      </w:r>
      <w:r w:rsidR="005147BB">
        <w:rPr>
          <w:spacing w:val="40"/>
        </w:rPr>
        <w:t xml:space="preserve"> </w:t>
      </w:r>
      <w:r w:rsidR="005147BB">
        <w:t>de</w:t>
      </w:r>
      <w:r w:rsidR="005147BB">
        <w:rPr>
          <w:spacing w:val="40"/>
        </w:rPr>
        <w:t xml:space="preserve"> </w:t>
      </w:r>
      <w:r w:rsidR="005147BB">
        <w:t>cargo</w:t>
      </w:r>
      <w:r w:rsidR="005147BB">
        <w:rPr>
          <w:spacing w:val="40"/>
        </w:rPr>
        <w:t xml:space="preserve"> </w:t>
      </w:r>
      <w:r w:rsidR="005147BB">
        <w:t>público</w:t>
      </w:r>
      <w:r w:rsidR="005147BB">
        <w:rPr>
          <w:spacing w:val="40"/>
        </w:rPr>
        <w:t xml:space="preserve"> </w:t>
      </w:r>
      <w:r w:rsidR="005147BB">
        <w:t>da</w:t>
      </w:r>
      <w:r w:rsidR="005147BB">
        <w:rPr>
          <w:spacing w:val="40"/>
        </w:rPr>
        <w:t xml:space="preserve"> </w:t>
      </w:r>
      <w:r w:rsidR="005147BB">
        <w:t>rede</w:t>
      </w:r>
      <w:r w:rsidR="005147BB">
        <w:rPr>
          <w:spacing w:val="40"/>
        </w:rPr>
        <w:t xml:space="preserve"> </w:t>
      </w:r>
      <w:r w:rsidR="005147BB">
        <w:t>pública municipal de ensino que se encontrar em qualquer tipo de licença, afastamento</w:t>
      </w:r>
      <w:r w:rsidR="005147BB">
        <w:rPr>
          <w:spacing w:val="40"/>
        </w:rPr>
        <w:t xml:space="preserve"> </w:t>
      </w:r>
      <w:r w:rsidR="005147BB">
        <w:t>ou férias.</w:t>
      </w:r>
    </w:p>
    <w:p w:rsidR="00902D55" w:rsidRDefault="00902D55">
      <w:pPr>
        <w:pStyle w:val="Corpodetexto"/>
        <w:spacing w:before="1"/>
      </w:pPr>
    </w:p>
    <w:p w:rsidR="00902D55" w:rsidRDefault="005147BB">
      <w:pPr>
        <w:pStyle w:val="Corpodetexto"/>
        <w:ind w:left="109" w:right="212"/>
        <w:jc w:val="both"/>
      </w:pPr>
      <w:r>
        <w:rPr>
          <w:b/>
          <w:u w:val="thick"/>
        </w:rPr>
        <w:t>Art. 17</w:t>
      </w:r>
      <w:r>
        <w:rPr>
          <w:b/>
        </w:rPr>
        <w:t xml:space="preserve"> </w:t>
      </w:r>
      <w:r>
        <w:t>- As despesas decorrentes desta Lei correrão por conta de verbas próprias consignadas em orçamento.</w:t>
      </w:r>
    </w:p>
    <w:p w:rsidR="00902D55" w:rsidRDefault="00902D55">
      <w:pPr>
        <w:pStyle w:val="Corpodetexto"/>
        <w:spacing w:before="9"/>
        <w:rPr>
          <w:sz w:val="25"/>
        </w:rPr>
      </w:pPr>
    </w:p>
    <w:p w:rsidR="00902D55" w:rsidRDefault="005147BB">
      <w:pPr>
        <w:pStyle w:val="Corpodetexto"/>
        <w:spacing w:before="1" w:line="242" w:lineRule="auto"/>
        <w:ind w:left="109" w:right="194"/>
        <w:jc w:val="both"/>
      </w:pPr>
      <w:r>
        <w:rPr>
          <w:b/>
          <w:u w:val="thick"/>
        </w:rPr>
        <w:t>Art. 18</w:t>
      </w:r>
      <w:r>
        <w:rPr>
          <w:b/>
        </w:rPr>
        <w:t xml:space="preserve"> </w:t>
      </w:r>
      <w:r>
        <w:t xml:space="preserve">- Esta Lei entra em vigor na data de sua </w:t>
      </w:r>
      <w:r>
        <w:t>publicação, revogadas as disposições em contrário.</w:t>
      </w:r>
    </w:p>
    <w:p w:rsidR="00902D55" w:rsidRDefault="00902D55">
      <w:pPr>
        <w:pStyle w:val="Corpodetexto"/>
        <w:rPr>
          <w:sz w:val="28"/>
        </w:rPr>
      </w:pPr>
    </w:p>
    <w:p w:rsidR="00902D55" w:rsidRDefault="00902D55">
      <w:pPr>
        <w:pStyle w:val="Corpodetexto"/>
        <w:rPr>
          <w:sz w:val="28"/>
        </w:rPr>
      </w:pPr>
    </w:p>
    <w:p w:rsidR="00902D55" w:rsidRDefault="00902D55">
      <w:pPr>
        <w:pStyle w:val="Corpodetexto"/>
        <w:rPr>
          <w:sz w:val="28"/>
        </w:rPr>
      </w:pPr>
    </w:p>
    <w:p w:rsidR="00902D55" w:rsidRDefault="00902D55">
      <w:pPr>
        <w:pStyle w:val="Corpodetexto"/>
        <w:rPr>
          <w:sz w:val="28"/>
        </w:rPr>
      </w:pPr>
    </w:p>
    <w:p w:rsidR="00902D55" w:rsidRDefault="00902D55">
      <w:pPr>
        <w:pStyle w:val="Corpodetexto"/>
        <w:rPr>
          <w:sz w:val="28"/>
        </w:rPr>
      </w:pPr>
    </w:p>
    <w:p w:rsidR="00902D55" w:rsidRDefault="00902D55">
      <w:pPr>
        <w:pStyle w:val="Corpodetexto"/>
        <w:rPr>
          <w:sz w:val="28"/>
        </w:rPr>
      </w:pPr>
    </w:p>
    <w:p w:rsidR="00902D55" w:rsidRDefault="00902D55">
      <w:pPr>
        <w:pStyle w:val="Corpodetexto"/>
        <w:rPr>
          <w:sz w:val="28"/>
        </w:rPr>
      </w:pPr>
    </w:p>
    <w:p w:rsidR="00902D55" w:rsidRDefault="005147BB">
      <w:pPr>
        <w:spacing w:before="247"/>
        <w:ind w:right="85"/>
        <w:jc w:val="center"/>
        <w:rPr>
          <w:b/>
          <w:sz w:val="24"/>
        </w:rPr>
      </w:pPr>
      <w:r>
        <w:rPr>
          <w:b/>
          <w:sz w:val="24"/>
        </w:rPr>
        <w:t>MARIA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CRISTINA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DEGASPARI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ABRAHÃO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SAAD</w:t>
      </w:r>
    </w:p>
    <w:p w:rsidR="00902D55" w:rsidRDefault="005147BB">
      <w:pPr>
        <w:ind w:right="82"/>
        <w:jc w:val="center"/>
        <w:rPr>
          <w:b/>
          <w:sz w:val="24"/>
        </w:rPr>
      </w:pPr>
      <w:r>
        <w:rPr>
          <w:b/>
          <w:sz w:val="24"/>
        </w:rPr>
        <w:t>Prefeita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Cordeirópolis/SP</w:t>
      </w:r>
    </w:p>
    <w:p w:rsidR="00902D55" w:rsidRDefault="00902D55">
      <w:pPr>
        <w:jc w:val="center"/>
        <w:rPr>
          <w:sz w:val="24"/>
        </w:rPr>
        <w:sectPr w:rsidR="00902D55">
          <w:headerReference w:type="default" r:id="rId19"/>
          <w:footerReference w:type="default" r:id="rId20"/>
          <w:pgSz w:w="11920" w:h="16850"/>
          <w:pgMar w:top="1940" w:right="660" w:bottom="1600" w:left="1480" w:header="142" w:footer="1403" w:gutter="0"/>
          <w:cols w:space="720"/>
        </w:sectPr>
      </w:pPr>
    </w:p>
    <w:p w:rsidR="00074B27" w:rsidRPr="00D3239E" w:rsidRDefault="00074B27" w:rsidP="00074B27">
      <w:pPr>
        <w:tabs>
          <w:tab w:val="left" w:pos="0"/>
        </w:tabs>
        <w:jc w:val="both"/>
        <w:rPr>
          <w:b/>
          <w:bCs/>
          <w:sz w:val="26"/>
          <w:szCs w:val="26"/>
          <w:lang w:eastAsia="pt-BR" w:bidi="pt-BR"/>
        </w:rPr>
      </w:pPr>
      <w:r>
        <w:rPr>
          <w:b/>
          <w:bCs/>
          <w:sz w:val="26"/>
          <w:szCs w:val="26"/>
          <w:lang/>
        </w:rPr>
        <w:tab/>
      </w:r>
      <w:r w:rsidRPr="00D3239E">
        <w:rPr>
          <w:b/>
          <w:bCs/>
          <w:sz w:val="26"/>
          <w:szCs w:val="26"/>
          <w:lang/>
        </w:rPr>
        <w:t>Mensagem</w:t>
      </w:r>
      <w:r>
        <w:rPr>
          <w:b/>
          <w:bCs/>
          <w:sz w:val="26"/>
          <w:szCs w:val="26"/>
          <w:lang/>
        </w:rPr>
        <w:t xml:space="preserve"> Substitutiva nº 1/2025</w:t>
      </w:r>
      <w:r w:rsidRPr="00D3239E">
        <w:rPr>
          <w:b/>
          <w:bCs/>
          <w:sz w:val="26"/>
          <w:szCs w:val="26"/>
          <w:lang/>
        </w:rPr>
        <w:t xml:space="preserve"> ao P.L.</w:t>
      </w:r>
      <w:r w:rsidR="00F44006">
        <w:rPr>
          <w:b/>
          <w:bCs/>
          <w:sz w:val="26"/>
          <w:szCs w:val="26"/>
          <w:lang/>
        </w:rPr>
        <w:t xml:space="preserve"> </w:t>
      </w:r>
      <w:r w:rsidRPr="00D3239E">
        <w:rPr>
          <w:b/>
          <w:bCs/>
          <w:sz w:val="26"/>
          <w:szCs w:val="26"/>
          <w:lang/>
        </w:rPr>
        <w:t xml:space="preserve">nº </w:t>
      </w:r>
      <w:r>
        <w:rPr>
          <w:b/>
          <w:bCs/>
          <w:sz w:val="26"/>
          <w:szCs w:val="26"/>
          <w:lang/>
        </w:rPr>
        <w:t>18/2025</w:t>
      </w:r>
      <w:r w:rsidRPr="00D3239E">
        <w:rPr>
          <w:b/>
          <w:bCs/>
          <w:sz w:val="26"/>
          <w:szCs w:val="26"/>
          <w:lang/>
        </w:rPr>
        <w:t>.</w:t>
      </w:r>
    </w:p>
    <w:p w:rsidR="00902D55" w:rsidRDefault="00902D55">
      <w:pPr>
        <w:pStyle w:val="Corpodetexto"/>
        <w:rPr>
          <w:b/>
          <w:sz w:val="20"/>
        </w:rPr>
      </w:pPr>
    </w:p>
    <w:p w:rsidR="00902D55" w:rsidRDefault="00902D55">
      <w:pPr>
        <w:pStyle w:val="Corpodetexto"/>
        <w:rPr>
          <w:b/>
          <w:sz w:val="20"/>
        </w:rPr>
      </w:pPr>
    </w:p>
    <w:p w:rsidR="00902D55" w:rsidRDefault="00902D55">
      <w:pPr>
        <w:pStyle w:val="Corpodetexto"/>
        <w:spacing w:before="11"/>
        <w:rPr>
          <w:b/>
          <w:sz w:val="27"/>
        </w:rPr>
      </w:pPr>
    </w:p>
    <w:p w:rsidR="00902D55" w:rsidRDefault="005147BB">
      <w:pPr>
        <w:spacing w:before="91"/>
        <w:ind w:left="5361"/>
        <w:rPr>
          <w:b/>
          <w:sz w:val="26"/>
        </w:rPr>
      </w:pPr>
      <w:r>
        <w:rPr>
          <w:b/>
          <w:sz w:val="26"/>
        </w:rPr>
        <w:t>Cordeirópolis,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2</w:t>
      </w:r>
      <w:r w:rsidR="00074B27">
        <w:rPr>
          <w:b/>
          <w:sz w:val="26"/>
        </w:rPr>
        <w:t>5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abril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2025.</w:t>
      </w:r>
    </w:p>
    <w:p w:rsidR="00902D55" w:rsidRDefault="00902D55">
      <w:pPr>
        <w:pStyle w:val="Corpodetexto"/>
        <w:rPr>
          <w:b/>
          <w:sz w:val="28"/>
        </w:rPr>
      </w:pPr>
    </w:p>
    <w:p w:rsidR="00902D55" w:rsidRDefault="00902D55">
      <w:pPr>
        <w:pStyle w:val="Corpodetexto"/>
        <w:rPr>
          <w:b/>
          <w:sz w:val="28"/>
        </w:rPr>
      </w:pPr>
    </w:p>
    <w:p w:rsidR="00902D55" w:rsidRDefault="00902D55">
      <w:pPr>
        <w:pStyle w:val="Corpodetexto"/>
        <w:rPr>
          <w:b/>
          <w:sz w:val="28"/>
        </w:rPr>
      </w:pPr>
    </w:p>
    <w:p w:rsidR="00902D55" w:rsidRDefault="005147BB">
      <w:pPr>
        <w:spacing w:before="228"/>
        <w:ind w:left="901" w:right="3031"/>
        <w:rPr>
          <w:b/>
          <w:sz w:val="26"/>
        </w:rPr>
      </w:pPr>
      <w:r>
        <w:rPr>
          <w:b/>
          <w:sz w:val="26"/>
        </w:rPr>
        <w:t>Exmo.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Sr.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Presidente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Câmara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Municipal Exmos. Srs. Vereadores</w:t>
      </w:r>
    </w:p>
    <w:p w:rsidR="00902D55" w:rsidRDefault="00902D55">
      <w:pPr>
        <w:pStyle w:val="Corpodetexto"/>
        <w:rPr>
          <w:b/>
          <w:sz w:val="28"/>
        </w:rPr>
      </w:pPr>
    </w:p>
    <w:p w:rsidR="00902D55" w:rsidRDefault="00902D55">
      <w:pPr>
        <w:pStyle w:val="Corpodetexto"/>
        <w:rPr>
          <w:b/>
          <w:sz w:val="28"/>
        </w:rPr>
      </w:pPr>
    </w:p>
    <w:p w:rsidR="00902D55" w:rsidRDefault="00902D55">
      <w:pPr>
        <w:pStyle w:val="Corpodetexto"/>
        <w:rPr>
          <w:b/>
          <w:sz w:val="28"/>
        </w:rPr>
      </w:pPr>
    </w:p>
    <w:p w:rsidR="00902D55" w:rsidRDefault="005147BB">
      <w:pPr>
        <w:pStyle w:val="Corpodetexto"/>
        <w:spacing w:before="234"/>
        <w:ind w:left="109" w:right="192" w:firstLine="849"/>
        <w:jc w:val="both"/>
      </w:pPr>
      <w:r>
        <w:t xml:space="preserve">Sirvo-me do presente para cumprimentá-los e, nesta mesma ocasião, submeter à elevada apreciação desta Douta </w:t>
      </w:r>
      <w:r>
        <w:rPr>
          <w:b/>
        </w:rPr>
        <w:t xml:space="preserve">Edilidade </w:t>
      </w:r>
      <w:r>
        <w:t>o incluso Projeto de Lei que dispõe sobre a autorização para contratação de professores em caráter eventual para atender necessidade pontual e esporádica de excepcional</w:t>
      </w:r>
      <w:r>
        <w:rPr>
          <w:spacing w:val="40"/>
        </w:rPr>
        <w:t xml:space="preserve"> </w:t>
      </w:r>
      <w:r>
        <w:t>interesse público, e dá outras providências.</w:t>
      </w:r>
    </w:p>
    <w:p w:rsidR="00902D55" w:rsidRDefault="00902D55">
      <w:pPr>
        <w:pStyle w:val="Corpodetexto"/>
        <w:spacing w:before="10"/>
        <w:rPr>
          <w:sz w:val="25"/>
        </w:rPr>
      </w:pPr>
    </w:p>
    <w:p w:rsidR="00902D55" w:rsidRDefault="005147BB">
      <w:pPr>
        <w:pStyle w:val="Corpodetexto"/>
        <w:spacing w:before="1"/>
        <w:ind w:left="109" w:right="188" w:firstLine="849"/>
        <w:jc w:val="both"/>
      </w:pPr>
      <w:r>
        <w:t>Em breve síntese, a propositura visa regu</w:t>
      </w:r>
      <w:r>
        <w:t>lar a contratação de professores para atuar no serviço público municipal em caráter eventual, diante do grave problema de absenteísmo dos professores efetivos da rede pública municipal de ensino, que não ultrapassam o prazo de 15 (quinze) dias consecutivos</w:t>
      </w:r>
      <w:r>
        <w:t xml:space="preserve"> ou intercalados no mês.</w:t>
      </w:r>
    </w:p>
    <w:p w:rsidR="00902D55" w:rsidRDefault="00902D55">
      <w:pPr>
        <w:pStyle w:val="Corpodetexto"/>
        <w:spacing w:before="1"/>
      </w:pPr>
    </w:p>
    <w:p w:rsidR="00902D55" w:rsidRDefault="005147BB">
      <w:pPr>
        <w:pStyle w:val="Corpodetexto"/>
        <w:ind w:left="109" w:right="194" w:firstLine="849"/>
        <w:jc w:val="both"/>
      </w:pPr>
      <w:r>
        <w:t xml:space="preserve">A autorização legislativa deve considerar a excepcionalidade e o imediatismo destas substituições docentes, a fim de prevenir a descontinuidade do atendimento aos alunos por ausência/inexistência de professor devidamente </w:t>
      </w:r>
      <w:r>
        <w:rPr>
          <w:spacing w:val="-2"/>
        </w:rPr>
        <w:t>habilitad</w:t>
      </w:r>
      <w:r>
        <w:rPr>
          <w:spacing w:val="-2"/>
        </w:rPr>
        <w:t>o.</w:t>
      </w:r>
    </w:p>
    <w:p w:rsidR="00902D55" w:rsidRDefault="00902D55">
      <w:pPr>
        <w:pStyle w:val="Corpodetexto"/>
      </w:pPr>
    </w:p>
    <w:p w:rsidR="00902D55" w:rsidRDefault="005147BB">
      <w:pPr>
        <w:spacing w:before="1"/>
        <w:ind w:left="109" w:right="187" w:firstLine="849"/>
        <w:jc w:val="both"/>
        <w:rPr>
          <w:sz w:val="26"/>
        </w:rPr>
      </w:pPr>
      <w:r>
        <w:rPr>
          <w:sz w:val="26"/>
        </w:rPr>
        <w:t>A educação – dever da família e do Estado e direito de todos – impõe rotina de atendimento escolar durante o ano letivo, em calendário preestabelecido, cuja duração é firmada na LF nº 9.394/1996, art. 24, onde se lê</w:t>
      </w:r>
      <w:r>
        <w:rPr>
          <w:i/>
          <w:sz w:val="26"/>
        </w:rPr>
        <w:t>: “A educação básica, nos níveis fund</w:t>
      </w:r>
      <w:r>
        <w:rPr>
          <w:i/>
          <w:sz w:val="26"/>
        </w:rPr>
        <w:t>amental e médio, será organizada de acordo com as seguintes regras comuns: I - a carga horária mínima anual será de oitocentas horas, distribuídas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por um mínimo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de duzentos dias de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efetivo trabalho escolar, excluído o tempo reservado aos exames finais, qua</w:t>
      </w:r>
      <w:r>
        <w:rPr>
          <w:i/>
          <w:sz w:val="26"/>
        </w:rPr>
        <w:t>ndo houver”</w:t>
      </w:r>
      <w:r>
        <w:rPr>
          <w:sz w:val="26"/>
        </w:rPr>
        <w:t>.</w:t>
      </w:r>
    </w:p>
    <w:p w:rsidR="00902D55" w:rsidRDefault="00902D55">
      <w:pPr>
        <w:pStyle w:val="Corpodetexto"/>
        <w:spacing w:before="10"/>
        <w:rPr>
          <w:sz w:val="25"/>
        </w:rPr>
      </w:pPr>
    </w:p>
    <w:p w:rsidR="00902D55" w:rsidRDefault="005147BB">
      <w:pPr>
        <w:pStyle w:val="Corpodetexto"/>
        <w:ind w:left="109" w:right="194" w:firstLine="849"/>
        <w:jc w:val="both"/>
      </w:pPr>
      <w:r>
        <w:t>E não existe dia letivo sem professor em sala de aula, sendo direito do aluno e dever do Estado o atendimento à educação com padrão de qualidade, o que não pode prescindir do profissional devidamente habilitado para a regência da classe/aulas</w:t>
      </w:r>
      <w:r>
        <w:t>.</w:t>
      </w:r>
    </w:p>
    <w:p w:rsidR="00902D55" w:rsidRPr="00074B27" w:rsidRDefault="005147BB">
      <w:pPr>
        <w:pStyle w:val="Corpodetexto"/>
        <w:spacing w:before="2"/>
        <w:ind w:right="190"/>
        <w:jc w:val="right"/>
        <w:rPr>
          <w:sz w:val="24"/>
          <w:szCs w:val="24"/>
        </w:rPr>
      </w:pPr>
      <w:r w:rsidRPr="00074B27">
        <w:rPr>
          <w:spacing w:val="-2"/>
          <w:sz w:val="24"/>
          <w:szCs w:val="24"/>
        </w:rPr>
        <w:t>continua</w:t>
      </w:r>
    </w:p>
    <w:p w:rsidR="00902D55" w:rsidRPr="00074B27" w:rsidRDefault="00902D55">
      <w:pPr>
        <w:jc w:val="right"/>
        <w:rPr>
          <w:sz w:val="24"/>
          <w:szCs w:val="24"/>
        </w:rPr>
        <w:sectPr w:rsidR="00902D55" w:rsidRPr="00074B27">
          <w:headerReference w:type="default" r:id="rId21"/>
          <w:footerReference w:type="default" r:id="rId22"/>
          <w:pgSz w:w="11920" w:h="16850"/>
          <w:pgMar w:top="1340" w:right="660" w:bottom="1600" w:left="1480" w:header="142" w:footer="1403" w:gutter="0"/>
          <w:cols w:space="720"/>
        </w:sectPr>
      </w:pPr>
    </w:p>
    <w:p w:rsidR="00902D55" w:rsidRPr="00074B27" w:rsidRDefault="005147BB">
      <w:pPr>
        <w:pStyle w:val="Corpodetexto"/>
        <w:tabs>
          <w:tab w:val="left" w:pos="5172"/>
          <w:tab w:val="right" w:pos="9433"/>
        </w:tabs>
        <w:spacing w:before="91"/>
        <w:ind w:right="117"/>
        <w:jc w:val="center"/>
        <w:rPr>
          <w:sz w:val="24"/>
          <w:szCs w:val="24"/>
        </w:rPr>
      </w:pPr>
      <w:r w:rsidRPr="00074B27">
        <w:rPr>
          <w:sz w:val="24"/>
          <w:szCs w:val="24"/>
        </w:rPr>
        <w:t>Mensagem</w:t>
      </w:r>
      <w:r w:rsidRPr="00074B27">
        <w:rPr>
          <w:spacing w:val="-9"/>
          <w:sz w:val="24"/>
          <w:szCs w:val="24"/>
        </w:rPr>
        <w:t xml:space="preserve"> </w:t>
      </w:r>
      <w:r w:rsidR="00074B27" w:rsidRPr="00074B27">
        <w:rPr>
          <w:spacing w:val="-9"/>
          <w:sz w:val="24"/>
          <w:szCs w:val="24"/>
        </w:rPr>
        <w:t xml:space="preserve">Substitutiva </w:t>
      </w:r>
      <w:r w:rsidR="00074B27">
        <w:rPr>
          <w:spacing w:val="-9"/>
          <w:sz w:val="24"/>
          <w:szCs w:val="24"/>
        </w:rPr>
        <w:t xml:space="preserve">nº 1 </w:t>
      </w:r>
      <w:r w:rsidR="00074B27" w:rsidRPr="00074B27">
        <w:rPr>
          <w:spacing w:val="-9"/>
          <w:sz w:val="24"/>
          <w:szCs w:val="24"/>
        </w:rPr>
        <w:t xml:space="preserve">ao PL </w:t>
      </w:r>
      <w:r w:rsidRPr="00074B27">
        <w:rPr>
          <w:sz w:val="24"/>
          <w:szCs w:val="24"/>
        </w:rPr>
        <w:t>nº</w:t>
      </w:r>
      <w:r w:rsidRPr="00074B27">
        <w:rPr>
          <w:spacing w:val="-9"/>
          <w:sz w:val="24"/>
          <w:szCs w:val="24"/>
        </w:rPr>
        <w:t xml:space="preserve"> </w:t>
      </w:r>
      <w:r w:rsidRPr="00074B27">
        <w:rPr>
          <w:spacing w:val="-2"/>
          <w:sz w:val="24"/>
          <w:szCs w:val="24"/>
        </w:rPr>
        <w:t>018/2025</w:t>
      </w:r>
      <w:r w:rsidRPr="00074B27">
        <w:rPr>
          <w:sz w:val="24"/>
          <w:szCs w:val="24"/>
        </w:rPr>
        <w:tab/>
      </w:r>
      <w:r w:rsidR="00074B27">
        <w:rPr>
          <w:sz w:val="24"/>
          <w:szCs w:val="24"/>
        </w:rPr>
        <w:t xml:space="preserve">                 </w:t>
      </w:r>
      <w:r w:rsidRPr="00074B27">
        <w:rPr>
          <w:spacing w:val="-2"/>
          <w:sz w:val="24"/>
          <w:szCs w:val="24"/>
        </w:rPr>
        <w:t>continuação</w:t>
      </w:r>
      <w:r w:rsidRPr="00074B27">
        <w:rPr>
          <w:sz w:val="24"/>
          <w:szCs w:val="24"/>
        </w:rPr>
        <w:tab/>
      </w:r>
      <w:r w:rsidRPr="00074B27">
        <w:rPr>
          <w:spacing w:val="-5"/>
          <w:sz w:val="24"/>
          <w:szCs w:val="24"/>
        </w:rPr>
        <w:t>02</w:t>
      </w:r>
    </w:p>
    <w:p w:rsidR="00902D55" w:rsidRDefault="00902D55">
      <w:pPr>
        <w:pStyle w:val="Corpodetexto"/>
        <w:spacing w:before="11"/>
        <w:rPr>
          <w:sz w:val="25"/>
        </w:rPr>
      </w:pPr>
    </w:p>
    <w:p w:rsidR="00902D55" w:rsidRDefault="005147BB">
      <w:pPr>
        <w:pStyle w:val="Corpodetexto"/>
        <w:ind w:left="109" w:right="193" w:firstLine="849"/>
        <w:jc w:val="both"/>
      </w:pPr>
      <w:r>
        <w:t xml:space="preserve">Contudo, como qualquer outro profissional, o professor é beneficiário de um rol de garantias sociais (art. 7º, CRFB), bem como concessões e direitos de cunho laboral que podem resultar em ausência eventual a serem devidamente supridos pelo órgão gestor da </w:t>
      </w:r>
      <w:r>
        <w:t>rede municipal.</w:t>
      </w:r>
    </w:p>
    <w:p w:rsidR="00902D55" w:rsidRDefault="00902D55">
      <w:pPr>
        <w:pStyle w:val="Corpodetexto"/>
      </w:pPr>
    </w:p>
    <w:p w:rsidR="00902D55" w:rsidRDefault="005147BB">
      <w:pPr>
        <w:pStyle w:val="Corpodetexto"/>
        <w:ind w:left="109" w:right="196" w:firstLine="849"/>
        <w:jc w:val="both"/>
      </w:pPr>
      <w:r>
        <w:t>A regulamentação da matéria fica a cabo de cada ente da federação através da edição de lei própria, visto que o interesse local se mostra fator determinante para a fixação dos parâmetros da contratação em caráter eventual.</w:t>
      </w:r>
    </w:p>
    <w:p w:rsidR="00902D55" w:rsidRDefault="00902D55">
      <w:pPr>
        <w:pStyle w:val="Corpodetexto"/>
      </w:pPr>
    </w:p>
    <w:p w:rsidR="00902D55" w:rsidRDefault="005147BB">
      <w:pPr>
        <w:pStyle w:val="Corpodetexto"/>
        <w:ind w:left="109" w:right="190" w:firstLine="849"/>
        <w:jc w:val="both"/>
      </w:pPr>
      <w:r>
        <w:t>Com o devido re</w:t>
      </w:r>
      <w:r>
        <w:t xml:space="preserve">speito, submeto o presente projeto de Lei à elevada apreciação dos Ilustres </w:t>
      </w:r>
      <w:r>
        <w:rPr>
          <w:b/>
        </w:rPr>
        <w:t xml:space="preserve">Vereadores </w:t>
      </w:r>
      <w:r>
        <w:t xml:space="preserve">que integram esta </w:t>
      </w:r>
      <w:r>
        <w:rPr>
          <w:b/>
        </w:rPr>
        <w:t>Casa Legislativa</w:t>
      </w:r>
      <w:r>
        <w:t>, na esperança e certeza de que, após regular tramitação, seja o mesmo deliberado e aprovado com urgência na devida forma regimental</w:t>
      </w:r>
    </w:p>
    <w:p w:rsidR="00902D55" w:rsidRDefault="00902D55">
      <w:pPr>
        <w:pStyle w:val="Corpodetexto"/>
      </w:pPr>
    </w:p>
    <w:p w:rsidR="00902D55" w:rsidRDefault="005147BB">
      <w:pPr>
        <w:pStyle w:val="Corpodetexto"/>
        <w:ind w:left="109" w:right="196" w:firstLine="849"/>
        <w:jc w:val="both"/>
      </w:pPr>
      <w:r>
        <w:t>Sendo estas as considerações pertinentes, aguardo poder contar com a acolhida desta proposição pelos nobres edis.</w:t>
      </w:r>
    </w:p>
    <w:p w:rsidR="00902D55" w:rsidRDefault="00902D55">
      <w:pPr>
        <w:pStyle w:val="Corpodetexto"/>
        <w:spacing w:before="9"/>
        <w:rPr>
          <w:sz w:val="25"/>
        </w:rPr>
      </w:pPr>
    </w:p>
    <w:p w:rsidR="00902D55" w:rsidRDefault="005147BB">
      <w:pPr>
        <w:spacing w:before="1" w:line="480" w:lineRule="auto"/>
        <w:ind w:left="958" w:right="3031" w:firstLine="2"/>
        <w:rPr>
          <w:sz w:val="24"/>
        </w:rPr>
      </w:pPr>
      <w:r>
        <w:rPr>
          <w:sz w:val="24"/>
        </w:rPr>
        <w:t>Subscrevo,</w:t>
      </w:r>
      <w:r>
        <w:rPr>
          <w:spacing w:val="-10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minhas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homenagens. </w:t>
      </w:r>
      <w:r>
        <w:rPr>
          <w:spacing w:val="-2"/>
          <w:sz w:val="24"/>
        </w:rPr>
        <w:t>Atenciosamente,</w:t>
      </w:r>
    </w:p>
    <w:p w:rsidR="00902D55" w:rsidRDefault="00902D55">
      <w:pPr>
        <w:pStyle w:val="Corpodetexto"/>
      </w:pPr>
    </w:p>
    <w:p w:rsidR="00902D55" w:rsidRDefault="00902D55">
      <w:pPr>
        <w:pStyle w:val="Corpodetexto"/>
      </w:pPr>
    </w:p>
    <w:p w:rsidR="00902D55" w:rsidRDefault="00902D55">
      <w:pPr>
        <w:pStyle w:val="Corpodetexto"/>
      </w:pPr>
    </w:p>
    <w:p w:rsidR="00902D55" w:rsidRDefault="00902D55">
      <w:pPr>
        <w:pStyle w:val="Corpodetexto"/>
      </w:pPr>
    </w:p>
    <w:p w:rsidR="00902D55" w:rsidRDefault="005147BB">
      <w:pPr>
        <w:spacing w:before="182"/>
        <w:ind w:right="85"/>
        <w:jc w:val="center"/>
        <w:rPr>
          <w:b/>
          <w:sz w:val="24"/>
        </w:rPr>
      </w:pPr>
      <w:r>
        <w:rPr>
          <w:b/>
          <w:sz w:val="24"/>
        </w:rPr>
        <w:t>MARIA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CRISTINA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DEGASPARI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ABRAHÃO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SAAD</w:t>
      </w:r>
    </w:p>
    <w:p w:rsidR="00902D55" w:rsidRDefault="005147BB">
      <w:pPr>
        <w:ind w:left="2729" w:right="2808"/>
        <w:jc w:val="center"/>
        <w:rPr>
          <w:b/>
          <w:sz w:val="24"/>
        </w:rPr>
      </w:pPr>
      <w:r>
        <w:rPr>
          <w:b/>
          <w:sz w:val="24"/>
        </w:rPr>
        <w:t>Prefeita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Cordeirópolis/S</w:t>
      </w:r>
    </w:p>
    <w:p w:rsidR="00902D55" w:rsidRDefault="00902D55">
      <w:pPr>
        <w:pStyle w:val="Corpodetexto"/>
        <w:rPr>
          <w:b/>
        </w:rPr>
      </w:pPr>
    </w:p>
    <w:p w:rsidR="00902D55" w:rsidRDefault="00902D55">
      <w:pPr>
        <w:pStyle w:val="Corpodetexto"/>
        <w:rPr>
          <w:b/>
        </w:rPr>
      </w:pPr>
    </w:p>
    <w:p w:rsidR="00902D55" w:rsidRDefault="00902D55">
      <w:pPr>
        <w:pStyle w:val="Corpodetexto"/>
        <w:rPr>
          <w:b/>
        </w:rPr>
      </w:pPr>
    </w:p>
    <w:p w:rsidR="00902D55" w:rsidRDefault="00902D55">
      <w:pPr>
        <w:pStyle w:val="Corpodetexto"/>
        <w:rPr>
          <w:b/>
        </w:rPr>
      </w:pPr>
    </w:p>
    <w:p w:rsidR="00902D55" w:rsidRDefault="00902D55">
      <w:pPr>
        <w:pStyle w:val="Corpodetexto"/>
        <w:rPr>
          <w:b/>
        </w:rPr>
      </w:pPr>
    </w:p>
    <w:p w:rsidR="00902D55" w:rsidRDefault="00902D55">
      <w:pPr>
        <w:pStyle w:val="Corpodetexto"/>
        <w:rPr>
          <w:b/>
        </w:rPr>
      </w:pPr>
    </w:p>
    <w:p w:rsidR="00902D55" w:rsidRDefault="00902D55">
      <w:pPr>
        <w:pStyle w:val="Corpodetexto"/>
        <w:rPr>
          <w:b/>
        </w:rPr>
      </w:pPr>
    </w:p>
    <w:p w:rsidR="00902D55" w:rsidRDefault="00902D55">
      <w:pPr>
        <w:pStyle w:val="Corpodetexto"/>
        <w:spacing w:before="6"/>
        <w:rPr>
          <w:b/>
          <w:sz w:val="24"/>
        </w:rPr>
      </w:pPr>
    </w:p>
    <w:p w:rsidR="00902D55" w:rsidRDefault="005147BB">
      <w:pPr>
        <w:spacing w:line="298" w:lineRule="exact"/>
        <w:ind w:left="109"/>
        <w:rPr>
          <w:b/>
          <w:sz w:val="26"/>
        </w:rPr>
      </w:pPr>
      <w:r>
        <w:rPr>
          <w:b/>
          <w:spacing w:val="-5"/>
          <w:sz w:val="26"/>
        </w:rPr>
        <w:t>Ao</w:t>
      </w:r>
    </w:p>
    <w:p w:rsidR="00902D55" w:rsidRDefault="005147BB">
      <w:pPr>
        <w:spacing w:line="298" w:lineRule="exact"/>
        <w:ind w:left="109"/>
        <w:rPr>
          <w:b/>
          <w:sz w:val="26"/>
        </w:rPr>
      </w:pPr>
      <w:r>
        <w:rPr>
          <w:b/>
          <w:w w:val="95"/>
          <w:sz w:val="26"/>
        </w:rPr>
        <w:t>Excelentíssimo</w:t>
      </w:r>
      <w:r>
        <w:rPr>
          <w:b/>
          <w:spacing w:val="76"/>
          <w:sz w:val="26"/>
        </w:rPr>
        <w:t xml:space="preserve"> </w:t>
      </w:r>
      <w:r>
        <w:rPr>
          <w:b/>
          <w:spacing w:val="-2"/>
          <w:sz w:val="26"/>
        </w:rPr>
        <w:t>Senhor</w:t>
      </w:r>
    </w:p>
    <w:p w:rsidR="00902D55" w:rsidRDefault="005147BB">
      <w:pPr>
        <w:spacing w:before="1"/>
        <w:ind w:left="109"/>
        <w:rPr>
          <w:b/>
          <w:sz w:val="26"/>
        </w:rPr>
      </w:pPr>
      <w:r>
        <w:rPr>
          <w:b/>
          <w:sz w:val="26"/>
        </w:rPr>
        <w:t>Vereador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PAULO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CESAR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MORAIS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OLIVEIRA</w:t>
      </w:r>
    </w:p>
    <w:p w:rsidR="00902D55" w:rsidRDefault="005147BB">
      <w:pPr>
        <w:spacing w:before="1"/>
        <w:ind w:left="109"/>
        <w:rPr>
          <w:b/>
          <w:sz w:val="26"/>
        </w:rPr>
      </w:pPr>
      <w:r>
        <w:rPr>
          <w:b/>
          <w:sz w:val="26"/>
        </w:rPr>
        <w:t>M.D.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Presidente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Câmara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Municipal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Cordeirópolis</w:t>
      </w:r>
    </w:p>
    <w:sectPr w:rsidR="00902D55" w:rsidSect="00902D55">
      <w:pgSz w:w="11920" w:h="16850"/>
      <w:pgMar w:top="1340" w:right="660" w:bottom="1600" w:left="1480" w:header="142" w:footer="14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7BB" w:rsidRDefault="005147BB" w:rsidP="00902D55">
      <w:r>
        <w:separator/>
      </w:r>
    </w:p>
  </w:endnote>
  <w:endnote w:type="continuationSeparator" w:id="1">
    <w:p w:rsidR="005147BB" w:rsidRDefault="005147BB" w:rsidP="00902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Arial-BoldItalicMT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55" w:rsidRDefault="00902D55">
    <w:pPr>
      <w:pStyle w:val="Corpodetexto"/>
      <w:spacing w:line="14" w:lineRule="auto"/>
      <w:rPr>
        <w:sz w:val="20"/>
      </w:rPr>
    </w:pPr>
    <w:r w:rsidRPr="00902D5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50" type="#_x0000_t202" style="position:absolute;margin-left:92pt;margin-top:760.85pt;width:448.4pt;height:25.25pt;z-index:-15939072;mso-position-horizontal-relative:page;mso-position-vertical-relative:page" filled="f" stroked="f">
          <v:textbox inset="0,0,0,0">
            <w:txbxContent>
              <w:p w:rsidR="00902D55" w:rsidRDefault="005147BB">
                <w:pPr>
                  <w:spacing w:before="18" w:line="242" w:lineRule="auto"/>
                  <w:ind w:left="20" w:firstLine="52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w w:val="125"/>
                    <w:sz w:val="20"/>
                  </w:rPr>
                  <w:t>Endereço: Praça Francisco Orlando Stocco, 35 - Centro, Cordeirópolis - SP, 13490-004 Telefone:</w:t>
                </w:r>
                <w:r>
                  <w:rPr>
                    <w:rFonts w:ascii="Times New Roman" w:hAnsi="Times New Roman"/>
                    <w:spacing w:val="-11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(19)</w:t>
                </w:r>
                <w:r>
                  <w:rPr>
                    <w:rFonts w:ascii="Times New Roman" w:hAnsi="Times New Roman"/>
                    <w:spacing w:val="-14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3556-9900</w:t>
                </w:r>
                <w:r>
                  <w:rPr>
                    <w:rFonts w:ascii="Times New Roman" w:hAnsi="Times New Roman"/>
                    <w:spacing w:val="-12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Site:</w:t>
                </w:r>
                <w:r>
                  <w:rPr>
                    <w:rFonts w:ascii="Times New Roman" w:hAnsi="Times New Roman"/>
                    <w:spacing w:val="-11"/>
                    <w:w w:val="125"/>
                    <w:sz w:val="20"/>
                  </w:rPr>
                  <w:t xml:space="preserve"> </w:t>
                </w:r>
                <w:hyperlink r:id="rId1">
                  <w:r>
                    <w:rPr>
                      <w:rFonts w:ascii="Times New Roman" w:hAnsi="Times New Roman"/>
                      <w:color w:val="0000FF"/>
                      <w:w w:val="125"/>
                      <w:sz w:val="20"/>
                      <w:u w:val="single" w:color="0000FF"/>
                    </w:rPr>
                    <w:t>www.cordeiropolis.sp.gov.br/</w:t>
                  </w:r>
                </w:hyperlink>
                <w:r>
                  <w:rPr>
                    <w:rFonts w:ascii="Times New Roman" w:hAnsi="Times New Roman"/>
                    <w:color w:val="0000FF"/>
                    <w:spacing w:val="-10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CNPJ:</w:t>
                </w:r>
                <w:r>
                  <w:rPr>
                    <w:rFonts w:ascii="Times New Roman" w:hAnsi="Times New Roman"/>
                    <w:spacing w:val="-13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44.660.272/0001-93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55" w:rsidRDefault="00902D55">
    <w:pPr>
      <w:pStyle w:val="Corpodetexto"/>
      <w:spacing w:line="14" w:lineRule="auto"/>
      <w:rPr>
        <w:sz w:val="20"/>
      </w:rPr>
    </w:pPr>
    <w:r w:rsidRPr="00902D5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46" type="#_x0000_t202" style="position:absolute;margin-left:92pt;margin-top:760.85pt;width:448.4pt;height:25.25pt;z-index:-15936512;mso-position-horizontal-relative:page;mso-position-vertical-relative:page" filled="f" stroked="f">
          <v:textbox inset="0,0,0,0">
            <w:txbxContent>
              <w:p w:rsidR="00902D55" w:rsidRDefault="005147BB">
                <w:pPr>
                  <w:spacing w:before="18" w:line="242" w:lineRule="auto"/>
                  <w:ind w:left="20" w:firstLine="52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w w:val="125"/>
                    <w:sz w:val="20"/>
                  </w:rPr>
                  <w:t>Endereço: Praça Francisco Orlando Stocco, 35 - Centro, Cordeirópolis - SP, 13490-004 Telefone:</w:t>
                </w:r>
                <w:r>
                  <w:rPr>
                    <w:rFonts w:ascii="Times New Roman" w:hAnsi="Times New Roman"/>
                    <w:spacing w:val="-11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(19)</w:t>
                </w:r>
                <w:r>
                  <w:rPr>
                    <w:rFonts w:ascii="Times New Roman" w:hAnsi="Times New Roman"/>
                    <w:spacing w:val="-14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3556-9900</w:t>
                </w:r>
                <w:r>
                  <w:rPr>
                    <w:rFonts w:ascii="Times New Roman" w:hAnsi="Times New Roman"/>
                    <w:spacing w:val="-12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Site:</w:t>
                </w:r>
                <w:r>
                  <w:rPr>
                    <w:rFonts w:ascii="Times New Roman" w:hAnsi="Times New Roman"/>
                    <w:spacing w:val="-11"/>
                    <w:w w:val="125"/>
                    <w:sz w:val="20"/>
                  </w:rPr>
                  <w:t xml:space="preserve"> </w:t>
                </w:r>
                <w:hyperlink r:id="rId1">
                  <w:r>
                    <w:rPr>
                      <w:rFonts w:ascii="Times New Roman" w:hAnsi="Times New Roman"/>
                      <w:color w:val="0000FF"/>
                      <w:w w:val="125"/>
                      <w:sz w:val="20"/>
                      <w:u w:val="single" w:color="0000FF"/>
                    </w:rPr>
                    <w:t>www.cordeiropolis.sp.gov.br/</w:t>
                  </w:r>
                </w:hyperlink>
                <w:r>
                  <w:rPr>
                    <w:rFonts w:ascii="Times New Roman" w:hAnsi="Times New Roman"/>
                    <w:color w:val="0000FF"/>
                    <w:spacing w:val="-10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CNPJ:</w:t>
                </w:r>
                <w:r>
                  <w:rPr>
                    <w:rFonts w:ascii="Times New Roman" w:hAnsi="Times New Roman"/>
                    <w:spacing w:val="-13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44.660.272/0001-93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55" w:rsidRDefault="00902D55">
    <w:pPr>
      <w:pStyle w:val="Corpodetexto"/>
      <w:spacing w:line="14" w:lineRule="auto"/>
      <w:rPr>
        <w:sz w:val="20"/>
      </w:rPr>
    </w:pPr>
    <w:r w:rsidRPr="00902D5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42" type="#_x0000_t202" style="position:absolute;margin-left:92pt;margin-top:760.85pt;width:448.4pt;height:25.25pt;z-index:-15933952;mso-position-horizontal-relative:page;mso-position-vertical-relative:page" filled="f" stroked="f">
          <v:textbox inset="0,0,0,0">
            <w:txbxContent>
              <w:p w:rsidR="00902D55" w:rsidRDefault="005147BB">
                <w:pPr>
                  <w:spacing w:before="18" w:line="242" w:lineRule="auto"/>
                  <w:ind w:left="20" w:firstLine="52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w w:val="125"/>
                    <w:sz w:val="20"/>
                  </w:rPr>
                  <w:t>Endereço: Praça Francisco Orlando Stocco, 35 - Centro, Cordeirópolis - SP, 13490-004 Telefone:</w:t>
                </w:r>
                <w:r>
                  <w:rPr>
                    <w:rFonts w:ascii="Times New Roman" w:hAnsi="Times New Roman"/>
                    <w:spacing w:val="-11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(19)</w:t>
                </w:r>
                <w:r>
                  <w:rPr>
                    <w:rFonts w:ascii="Times New Roman" w:hAnsi="Times New Roman"/>
                    <w:spacing w:val="-14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3556-9900</w:t>
                </w:r>
                <w:r>
                  <w:rPr>
                    <w:rFonts w:ascii="Times New Roman" w:hAnsi="Times New Roman"/>
                    <w:spacing w:val="-12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Site:</w:t>
                </w:r>
                <w:r>
                  <w:rPr>
                    <w:rFonts w:ascii="Times New Roman" w:hAnsi="Times New Roman"/>
                    <w:spacing w:val="-11"/>
                    <w:w w:val="125"/>
                    <w:sz w:val="20"/>
                  </w:rPr>
                  <w:t xml:space="preserve"> </w:t>
                </w:r>
                <w:hyperlink r:id="rId1">
                  <w:r>
                    <w:rPr>
                      <w:rFonts w:ascii="Times New Roman" w:hAnsi="Times New Roman"/>
                      <w:color w:val="0000FF"/>
                      <w:w w:val="125"/>
                      <w:sz w:val="20"/>
                      <w:u w:val="single" w:color="0000FF"/>
                    </w:rPr>
                    <w:t>www.cordeiropolis.sp.gov.br/</w:t>
                  </w:r>
                </w:hyperlink>
                <w:r>
                  <w:rPr>
                    <w:rFonts w:ascii="Times New Roman" w:hAnsi="Times New Roman"/>
                    <w:color w:val="0000FF"/>
                    <w:spacing w:val="-10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CNPJ:</w:t>
                </w:r>
                <w:r>
                  <w:rPr>
                    <w:rFonts w:ascii="Times New Roman" w:hAnsi="Times New Roman"/>
                    <w:spacing w:val="-13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44.660.272/0001-93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55" w:rsidRDefault="00902D55">
    <w:pPr>
      <w:pStyle w:val="Corpodetexto"/>
      <w:spacing w:line="14" w:lineRule="auto"/>
      <w:rPr>
        <w:sz w:val="20"/>
      </w:rPr>
    </w:pPr>
    <w:r w:rsidRPr="00902D5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1038" type="#_x0000_t202" style="position:absolute;margin-left:92pt;margin-top:760.85pt;width:448.4pt;height:25.25pt;z-index:-15931392;mso-position-horizontal-relative:page;mso-position-vertical-relative:page" filled="f" stroked="f">
          <v:textbox inset="0,0,0,0">
            <w:txbxContent>
              <w:p w:rsidR="00902D55" w:rsidRDefault="005147BB">
                <w:pPr>
                  <w:spacing w:before="18" w:line="242" w:lineRule="auto"/>
                  <w:ind w:left="20" w:firstLine="52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w w:val="125"/>
                    <w:sz w:val="20"/>
                  </w:rPr>
                  <w:t>Endereço: Praça Francisco Orlando Stocco, 35 - Centro, Cordeirópolis - SP, 13490-004 Telefone:</w:t>
                </w:r>
                <w:r>
                  <w:rPr>
                    <w:rFonts w:ascii="Times New Roman" w:hAnsi="Times New Roman"/>
                    <w:spacing w:val="-11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(19)</w:t>
                </w:r>
                <w:r>
                  <w:rPr>
                    <w:rFonts w:ascii="Times New Roman" w:hAnsi="Times New Roman"/>
                    <w:spacing w:val="-14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3556-9900</w:t>
                </w:r>
                <w:r>
                  <w:rPr>
                    <w:rFonts w:ascii="Times New Roman" w:hAnsi="Times New Roman"/>
                    <w:spacing w:val="-12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Site:</w:t>
                </w:r>
                <w:r>
                  <w:rPr>
                    <w:rFonts w:ascii="Times New Roman" w:hAnsi="Times New Roman"/>
                    <w:spacing w:val="-11"/>
                    <w:w w:val="125"/>
                    <w:sz w:val="20"/>
                  </w:rPr>
                  <w:t xml:space="preserve"> </w:t>
                </w:r>
                <w:hyperlink r:id="rId1">
                  <w:r>
                    <w:rPr>
                      <w:rFonts w:ascii="Times New Roman" w:hAnsi="Times New Roman"/>
                      <w:color w:val="0000FF"/>
                      <w:w w:val="125"/>
                      <w:sz w:val="20"/>
                      <w:u w:val="single" w:color="0000FF"/>
                    </w:rPr>
                    <w:t>www.cordeiropolis.sp.gov.br/</w:t>
                  </w:r>
                </w:hyperlink>
                <w:r>
                  <w:rPr>
                    <w:rFonts w:ascii="Times New Roman" w:hAnsi="Times New Roman"/>
                    <w:color w:val="0000FF"/>
                    <w:spacing w:val="-10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CNPJ:</w:t>
                </w:r>
                <w:r>
                  <w:rPr>
                    <w:rFonts w:ascii="Times New Roman" w:hAnsi="Times New Roman"/>
                    <w:spacing w:val="-13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44.660.272/0001-93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55" w:rsidRDefault="00902D55">
    <w:pPr>
      <w:pStyle w:val="Corpodetexto"/>
      <w:spacing w:line="14" w:lineRule="auto"/>
      <w:rPr>
        <w:sz w:val="20"/>
      </w:rPr>
    </w:pPr>
    <w:r w:rsidRPr="00902D5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1034" type="#_x0000_t202" style="position:absolute;margin-left:92pt;margin-top:760.85pt;width:448.4pt;height:25.25pt;z-index:-15928832;mso-position-horizontal-relative:page;mso-position-vertical-relative:page" filled="f" stroked="f">
          <v:textbox inset="0,0,0,0">
            <w:txbxContent>
              <w:p w:rsidR="00902D55" w:rsidRDefault="005147BB">
                <w:pPr>
                  <w:spacing w:before="18" w:line="242" w:lineRule="auto"/>
                  <w:ind w:left="20" w:firstLine="52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w w:val="125"/>
                    <w:sz w:val="20"/>
                  </w:rPr>
                  <w:t>Endereço: Praça Francisco Orlando Stocco, 35 - Centro, Cordeirópolis - SP, 13490-004 Telefone:</w:t>
                </w:r>
                <w:r>
                  <w:rPr>
                    <w:rFonts w:ascii="Times New Roman" w:hAnsi="Times New Roman"/>
                    <w:spacing w:val="-11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(19)</w:t>
                </w:r>
                <w:r>
                  <w:rPr>
                    <w:rFonts w:ascii="Times New Roman" w:hAnsi="Times New Roman"/>
                    <w:spacing w:val="-14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3556-9900</w:t>
                </w:r>
                <w:r>
                  <w:rPr>
                    <w:rFonts w:ascii="Times New Roman" w:hAnsi="Times New Roman"/>
                    <w:spacing w:val="-12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Site:</w:t>
                </w:r>
                <w:r>
                  <w:rPr>
                    <w:rFonts w:ascii="Times New Roman" w:hAnsi="Times New Roman"/>
                    <w:spacing w:val="-11"/>
                    <w:w w:val="125"/>
                    <w:sz w:val="20"/>
                  </w:rPr>
                  <w:t xml:space="preserve"> </w:t>
                </w:r>
                <w:hyperlink r:id="rId1">
                  <w:r>
                    <w:rPr>
                      <w:rFonts w:ascii="Times New Roman" w:hAnsi="Times New Roman"/>
                      <w:color w:val="0000FF"/>
                      <w:w w:val="125"/>
                      <w:sz w:val="20"/>
                      <w:u w:val="single" w:color="0000FF"/>
                    </w:rPr>
                    <w:t>www.cordeiropolis.sp.gov.br/</w:t>
                  </w:r>
                </w:hyperlink>
                <w:r>
                  <w:rPr>
                    <w:rFonts w:ascii="Times New Roman" w:hAnsi="Times New Roman"/>
                    <w:color w:val="0000FF"/>
                    <w:spacing w:val="-10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CNPJ:</w:t>
                </w:r>
                <w:r>
                  <w:rPr>
                    <w:rFonts w:ascii="Times New Roman" w:hAnsi="Times New Roman"/>
                    <w:spacing w:val="-13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44.660.272/0001-93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55" w:rsidRDefault="00902D55">
    <w:pPr>
      <w:pStyle w:val="Corpodetexto"/>
      <w:spacing w:line="14" w:lineRule="auto"/>
      <w:rPr>
        <w:sz w:val="20"/>
      </w:rPr>
    </w:pPr>
    <w:r w:rsidRPr="00902D5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1030" type="#_x0000_t202" style="position:absolute;margin-left:92pt;margin-top:760.85pt;width:448.4pt;height:25.25pt;z-index:-15926272;mso-position-horizontal-relative:page;mso-position-vertical-relative:page" filled="f" stroked="f">
          <v:textbox inset="0,0,0,0">
            <w:txbxContent>
              <w:p w:rsidR="00902D55" w:rsidRDefault="005147BB">
                <w:pPr>
                  <w:spacing w:before="18" w:line="242" w:lineRule="auto"/>
                  <w:ind w:left="20" w:firstLine="52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w w:val="125"/>
                    <w:sz w:val="20"/>
                  </w:rPr>
                  <w:t>Endereço: Praça Francisco Orlando Stocco, 35 - Centro, Cordeirópolis - SP, 13490-004 Telefone:</w:t>
                </w:r>
                <w:r>
                  <w:rPr>
                    <w:rFonts w:ascii="Times New Roman" w:hAnsi="Times New Roman"/>
                    <w:spacing w:val="-11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(19)</w:t>
                </w:r>
                <w:r>
                  <w:rPr>
                    <w:rFonts w:ascii="Times New Roman" w:hAnsi="Times New Roman"/>
                    <w:spacing w:val="-14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3556-9900</w:t>
                </w:r>
                <w:r>
                  <w:rPr>
                    <w:rFonts w:ascii="Times New Roman" w:hAnsi="Times New Roman"/>
                    <w:spacing w:val="-12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Site:</w:t>
                </w:r>
                <w:r>
                  <w:rPr>
                    <w:rFonts w:ascii="Times New Roman" w:hAnsi="Times New Roman"/>
                    <w:spacing w:val="-11"/>
                    <w:w w:val="125"/>
                    <w:sz w:val="20"/>
                  </w:rPr>
                  <w:t xml:space="preserve"> </w:t>
                </w:r>
                <w:hyperlink r:id="rId1">
                  <w:r>
                    <w:rPr>
                      <w:rFonts w:ascii="Times New Roman" w:hAnsi="Times New Roman"/>
                      <w:color w:val="0000FF"/>
                      <w:w w:val="125"/>
                      <w:sz w:val="20"/>
                      <w:u w:val="single" w:color="0000FF"/>
                    </w:rPr>
                    <w:t>www.cordeiropolis.sp.gov.br/</w:t>
                  </w:r>
                </w:hyperlink>
                <w:r>
                  <w:rPr>
                    <w:rFonts w:ascii="Times New Roman" w:hAnsi="Times New Roman"/>
                    <w:color w:val="0000FF"/>
                    <w:spacing w:val="-10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CNPJ:</w:t>
                </w:r>
                <w:r>
                  <w:rPr>
                    <w:rFonts w:ascii="Times New Roman" w:hAnsi="Times New Roman"/>
                    <w:spacing w:val="-13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44.660.272/0001-93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55" w:rsidRDefault="00902D55">
    <w:pPr>
      <w:pStyle w:val="Corpodetexto"/>
      <w:spacing w:line="14" w:lineRule="auto"/>
      <w:rPr>
        <w:sz w:val="20"/>
      </w:rPr>
    </w:pPr>
    <w:r w:rsidRPr="00902D5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1026" type="#_x0000_t202" style="position:absolute;margin-left:92pt;margin-top:760.85pt;width:448.4pt;height:25.25pt;z-index:-15923712;mso-position-horizontal-relative:page;mso-position-vertical-relative:page" filled="f" stroked="f">
          <v:textbox inset="0,0,0,0">
            <w:txbxContent>
              <w:p w:rsidR="00902D55" w:rsidRDefault="005147BB">
                <w:pPr>
                  <w:spacing w:before="18" w:line="242" w:lineRule="auto"/>
                  <w:ind w:left="20" w:firstLine="52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w w:val="125"/>
                    <w:sz w:val="20"/>
                  </w:rPr>
                  <w:t>Endereço: Praça Francisco Orlando Stocco, 35 - Centro, Cordeirópolis - SP, 13490-004 Telefone:</w:t>
                </w:r>
                <w:r>
                  <w:rPr>
                    <w:rFonts w:ascii="Times New Roman" w:hAnsi="Times New Roman"/>
                    <w:spacing w:val="-11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(19)</w:t>
                </w:r>
                <w:r>
                  <w:rPr>
                    <w:rFonts w:ascii="Times New Roman" w:hAnsi="Times New Roman"/>
                    <w:spacing w:val="-14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3556-9900</w:t>
                </w:r>
                <w:r>
                  <w:rPr>
                    <w:rFonts w:ascii="Times New Roman" w:hAnsi="Times New Roman"/>
                    <w:spacing w:val="-12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Site:</w:t>
                </w:r>
                <w:r>
                  <w:rPr>
                    <w:rFonts w:ascii="Times New Roman" w:hAnsi="Times New Roman"/>
                    <w:spacing w:val="-11"/>
                    <w:w w:val="125"/>
                    <w:sz w:val="20"/>
                  </w:rPr>
                  <w:t xml:space="preserve"> </w:t>
                </w:r>
                <w:hyperlink r:id="rId1">
                  <w:r>
                    <w:rPr>
                      <w:rFonts w:ascii="Times New Roman" w:hAnsi="Times New Roman"/>
                      <w:color w:val="0000FF"/>
                      <w:w w:val="125"/>
                      <w:sz w:val="20"/>
                      <w:u w:val="single" w:color="0000FF"/>
                    </w:rPr>
                    <w:t>www.cordeiropolis.sp.gov.br/</w:t>
                  </w:r>
                </w:hyperlink>
                <w:r>
                  <w:rPr>
                    <w:rFonts w:ascii="Times New Roman" w:hAnsi="Times New Roman"/>
                    <w:color w:val="0000FF"/>
                    <w:spacing w:val="-10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CNPJ:</w:t>
                </w:r>
                <w:r>
                  <w:rPr>
                    <w:rFonts w:ascii="Times New Roman" w:hAnsi="Times New Roman"/>
                    <w:spacing w:val="-13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44.660.272/0001-93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55" w:rsidRDefault="00902D55">
    <w:pPr>
      <w:pStyle w:val="Corpodetexto"/>
      <w:spacing w:line="14" w:lineRule="auto"/>
      <w:rPr>
        <w:sz w:val="20"/>
      </w:rPr>
    </w:pPr>
    <w:r w:rsidRPr="00902D5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1025" type="#_x0000_t202" style="position:absolute;margin-left:92pt;margin-top:760.85pt;width:448.4pt;height:25.25pt;z-index:-15922688;mso-position-horizontal-relative:page;mso-position-vertical-relative:page" filled="f" stroked="f">
          <v:textbox inset="0,0,0,0">
            <w:txbxContent>
              <w:p w:rsidR="00902D55" w:rsidRDefault="005147BB">
                <w:pPr>
                  <w:spacing w:before="18" w:line="242" w:lineRule="auto"/>
                  <w:ind w:left="20" w:firstLine="52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w w:val="125"/>
                    <w:sz w:val="20"/>
                  </w:rPr>
                  <w:t>Endereço: Praça Francisco Orlando Stocco, 35 - Centro, Cordeirópolis - SP, 13490-004 Telefone:</w:t>
                </w:r>
                <w:r>
                  <w:rPr>
                    <w:rFonts w:ascii="Times New Roman" w:hAnsi="Times New Roman"/>
                    <w:spacing w:val="-11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(19)</w:t>
                </w:r>
                <w:r>
                  <w:rPr>
                    <w:rFonts w:ascii="Times New Roman" w:hAnsi="Times New Roman"/>
                    <w:spacing w:val="-14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3556-9900</w:t>
                </w:r>
                <w:r>
                  <w:rPr>
                    <w:rFonts w:ascii="Times New Roman" w:hAnsi="Times New Roman"/>
                    <w:spacing w:val="-12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Site:</w:t>
                </w:r>
                <w:r>
                  <w:rPr>
                    <w:rFonts w:ascii="Times New Roman" w:hAnsi="Times New Roman"/>
                    <w:spacing w:val="-11"/>
                    <w:w w:val="125"/>
                    <w:sz w:val="20"/>
                  </w:rPr>
                  <w:t xml:space="preserve"> </w:t>
                </w:r>
                <w:hyperlink r:id="rId1">
                  <w:r>
                    <w:rPr>
                      <w:rFonts w:ascii="Times New Roman" w:hAnsi="Times New Roman"/>
                      <w:color w:val="0000FF"/>
                      <w:w w:val="125"/>
                      <w:sz w:val="20"/>
                      <w:u w:val="single" w:color="0000FF"/>
                    </w:rPr>
                    <w:t>www.cordeiropolis.sp.gov.br/</w:t>
                  </w:r>
                </w:hyperlink>
                <w:r>
                  <w:rPr>
                    <w:rFonts w:ascii="Times New Roman" w:hAnsi="Times New Roman"/>
                    <w:color w:val="0000FF"/>
                    <w:spacing w:val="-10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CNPJ:</w:t>
                </w:r>
                <w:r>
                  <w:rPr>
                    <w:rFonts w:ascii="Times New Roman" w:hAnsi="Times New Roman"/>
                    <w:spacing w:val="-13"/>
                    <w:w w:val="12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w w:val="125"/>
                    <w:sz w:val="20"/>
                  </w:rPr>
                  <w:t>44.660.272/0001-93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7BB" w:rsidRDefault="005147BB" w:rsidP="00902D55">
      <w:r>
        <w:separator/>
      </w:r>
    </w:p>
  </w:footnote>
  <w:footnote w:type="continuationSeparator" w:id="1">
    <w:p w:rsidR="005147BB" w:rsidRDefault="005147BB" w:rsidP="00902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55" w:rsidRDefault="005147B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76896" behindDoc="1" locked="0" layoutInCell="1" allowOverlap="1">
          <wp:simplePos x="0" y="0"/>
          <wp:positionH relativeFrom="page">
            <wp:posOffset>2961004</wp:posOffset>
          </wp:positionH>
          <wp:positionV relativeFrom="page">
            <wp:posOffset>90169</wp:posOffset>
          </wp:positionV>
          <wp:extent cx="2109470" cy="7708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9470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55" w:rsidRDefault="005147B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77920" behindDoc="1" locked="0" layoutInCell="1" allowOverlap="1">
          <wp:simplePos x="0" y="0"/>
          <wp:positionH relativeFrom="page">
            <wp:posOffset>2961004</wp:posOffset>
          </wp:positionH>
          <wp:positionV relativeFrom="page">
            <wp:posOffset>90169</wp:posOffset>
          </wp:positionV>
          <wp:extent cx="2109470" cy="77089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9470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2D55" w:rsidRPr="00902D5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49" type="#_x0000_t202" style="position:absolute;margin-left:78.45pt;margin-top:82.2pt;width:97.7pt;height:16.5pt;z-index:-15938048;mso-position-horizontal-relative:page;mso-position-vertical-relative:page" filled="f" stroked="f">
          <v:textbox inset="0,0,0,0">
            <w:txbxContent>
              <w:p w:rsidR="00902D55" w:rsidRDefault="005147BB">
                <w:pPr>
                  <w:pStyle w:val="Corpodetexto"/>
                  <w:spacing w:before="10"/>
                  <w:ind w:left="20"/>
                </w:pPr>
                <w:r>
                  <w:t>Projeto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8"/>
                  </w:rPr>
                  <w:t xml:space="preserve"> </w:t>
                </w:r>
                <w:r>
                  <w:t>Lei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-5"/>
                  </w:rPr>
                  <w:t>nº</w:t>
                </w:r>
              </w:p>
            </w:txbxContent>
          </v:textbox>
          <w10:wrap anchorx="page" anchory="page"/>
        </v:shape>
      </w:pict>
    </w:r>
    <w:r w:rsidR="00902D55" w:rsidRPr="00902D55">
      <w:pict>
        <v:shape id="docshape3" o:spid="_x0000_s1048" type="#_x0000_t202" style="position:absolute;margin-left:326.3pt;margin-top:82.2pt;width:1in;height:16.5pt;z-index:-15937536;mso-position-horizontal-relative:page;mso-position-vertical-relative:page" filled="f" stroked="f">
          <v:textbox inset="0,0,0,0">
            <w:txbxContent>
              <w:p w:rsidR="00902D55" w:rsidRDefault="005147BB">
                <w:pPr>
                  <w:pStyle w:val="Corpodetexto"/>
                  <w:spacing w:before="10"/>
                  <w:ind w:left="20"/>
                </w:pPr>
                <w:r>
                  <w:rPr>
                    <w:spacing w:val="-2"/>
                  </w:rPr>
                  <w:t>continuação</w:t>
                </w:r>
              </w:p>
            </w:txbxContent>
          </v:textbox>
          <w10:wrap anchorx="page" anchory="page"/>
        </v:shape>
      </w:pict>
    </w:r>
    <w:r w:rsidR="00902D55" w:rsidRPr="00902D55">
      <w:pict>
        <v:shape id="docshape4" o:spid="_x0000_s1047" type="#_x0000_t202" style="position:absolute;margin-left:535.75pt;margin-top:82.2pt;width:16.4pt;height:16.5pt;z-index:-15937024;mso-position-horizontal-relative:page;mso-position-vertical-relative:page" filled="f" stroked="f">
          <v:textbox inset="0,0,0,0">
            <w:txbxContent>
              <w:p w:rsidR="00902D55" w:rsidRDefault="005147BB">
                <w:pPr>
                  <w:pStyle w:val="Corpodetexto"/>
                  <w:spacing w:before="10"/>
                  <w:ind w:left="20"/>
                </w:pPr>
                <w:r>
                  <w:rPr>
                    <w:spacing w:val="-5"/>
                  </w:rPr>
                  <w:t>02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55" w:rsidRDefault="005147B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80480" behindDoc="1" locked="0" layoutInCell="1" allowOverlap="1">
          <wp:simplePos x="0" y="0"/>
          <wp:positionH relativeFrom="page">
            <wp:posOffset>2961004</wp:posOffset>
          </wp:positionH>
          <wp:positionV relativeFrom="page">
            <wp:posOffset>90169</wp:posOffset>
          </wp:positionV>
          <wp:extent cx="2109470" cy="77089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9470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2D55" w:rsidRPr="00902D5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45" type="#_x0000_t202" style="position:absolute;margin-left:78.45pt;margin-top:82.2pt;width:97.7pt;height:16.5pt;z-index:-15935488;mso-position-horizontal-relative:page;mso-position-vertical-relative:page" filled="f" stroked="f">
          <v:textbox inset="0,0,0,0">
            <w:txbxContent>
              <w:p w:rsidR="00902D55" w:rsidRDefault="005147BB">
                <w:pPr>
                  <w:pStyle w:val="Corpodetexto"/>
                  <w:spacing w:before="10"/>
                  <w:ind w:left="20"/>
                </w:pPr>
                <w:r>
                  <w:t>Projeto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8"/>
                  </w:rPr>
                  <w:t xml:space="preserve"> </w:t>
                </w:r>
                <w:r>
                  <w:t>Lei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-5"/>
                  </w:rPr>
                  <w:t>nº</w:t>
                </w:r>
              </w:p>
            </w:txbxContent>
          </v:textbox>
          <w10:wrap anchorx="page" anchory="page"/>
        </v:shape>
      </w:pict>
    </w:r>
    <w:r w:rsidR="00902D55" w:rsidRPr="00902D55">
      <w:pict>
        <v:shape id="docshape7" o:spid="_x0000_s1044" type="#_x0000_t202" style="position:absolute;margin-left:326.3pt;margin-top:82.2pt;width:1in;height:16.5pt;z-index:-15934976;mso-position-horizontal-relative:page;mso-position-vertical-relative:page" filled="f" stroked="f">
          <v:textbox inset="0,0,0,0">
            <w:txbxContent>
              <w:p w:rsidR="00902D55" w:rsidRDefault="005147BB">
                <w:pPr>
                  <w:pStyle w:val="Corpodetexto"/>
                  <w:spacing w:before="10"/>
                  <w:ind w:left="20"/>
                </w:pPr>
                <w:r>
                  <w:rPr>
                    <w:spacing w:val="-2"/>
                  </w:rPr>
                  <w:t>continuação</w:t>
                </w:r>
              </w:p>
            </w:txbxContent>
          </v:textbox>
          <w10:wrap anchorx="page" anchory="page"/>
        </v:shape>
      </w:pict>
    </w:r>
    <w:r w:rsidR="00902D55" w:rsidRPr="00902D55">
      <w:pict>
        <v:shape id="docshape8" o:spid="_x0000_s1043" type="#_x0000_t202" style="position:absolute;margin-left:535.75pt;margin-top:82.2pt;width:16.4pt;height:16.5pt;z-index:-15934464;mso-position-horizontal-relative:page;mso-position-vertical-relative:page" filled="f" stroked="f">
          <v:textbox inset="0,0,0,0">
            <w:txbxContent>
              <w:p w:rsidR="00902D55" w:rsidRDefault="005147BB">
                <w:pPr>
                  <w:pStyle w:val="Corpodetexto"/>
                  <w:spacing w:before="10"/>
                  <w:ind w:left="20"/>
                </w:pPr>
                <w:r>
                  <w:rPr>
                    <w:spacing w:val="-5"/>
                  </w:rPr>
                  <w:t>03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55" w:rsidRDefault="005147B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83040" behindDoc="1" locked="0" layoutInCell="1" allowOverlap="1">
          <wp:simplePos x="0" y="0"/>
          <wp:positionH relativeFrom="page">
            <wp:posOffset>2961004</wp:posOffset>
          </wp:positionH>
          <wp:positionV relativeFrom="page">
            <wp:posOffset>90169</wp:posOffset>
          </wp:positionV>
          <wp:extent cx="2109470" cy="77089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9470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2D55" w:rsidRPr="00902D5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1041" type="#_x0000_t202" style="position:absolute;margin-left:78.45pt;margin-top:82.2pt;width:97.7pt;height:16.5pt;z-index:-15932928;mso-position-horizontal-relative:page;mso-position-vertical-relative:page" filled="f" stroked="f">
          <v:textbox inset="0,0,0,0">
            <w:txbxContent>
              <w:p w:rsidR="00902D55" w:rsidRDefault="005147BB">
                <w:pPr>
                  <w:pStyle w:val="Corpodetexto"/>
                  <w:spacing w:before="10"/>
                  <w:ind w:left="20"/>
                </w:pPr>
                <w:r>
                  <w:t>Projeto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8"/>
                  </w:rPr>
                  <w:t xml:space="preserve"> </w:t>
                </w:r>
                <w:r>
                  <w:t>Lei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-5"/>
                  </w:rPr>
                  <w:t>nº</w:t>
                </w:r>
              </w:p>
            </w:txbxContent>
          </v:textbox>
          <w10:wrap anchorx="page" anchory="page"/>
        </v:shape>
      </w:pict>
    </w:r>
    <w:r w:rsidR="00902D55" w:rsidRPr="00902D55">
      <w:pict>
        <v:shape id="docshape11" o:spid="_x0000_s1040" type="#_x0000_t202" style="position:absolute;margin-left:326.3pt;margin-top:82.2pt;width:1in;height:16.5pt;z-index:-15932416;mso-position-horizontal-relative:page;mso-position-vertical-relative:page" filled="f" stroked="f">
          <v:textbox inset="0,0,0,0">
            <w:txbxContent>
              <w:p w:rsidR="00902D55" w:rsidRDefault="005147BB">
                <w:pPr>
                  <w:pStyle w:val="Corpodetexto"/>
                  <w:spacing w:before="10"/>
                  <w:ind w:left="20"/>
                </w:pPr>
                <w:r>
                  <w:rPr>
                    <w:spacing w:val="-2"/>
                  </w:rPr>
                  <w:t>continuação</w:t>
                </w:r>
              </w:p>
            </w:txbxContent>
          </v:textbox>
          <w10:wrap anchorx="page" anchory="page"/>
        </v:shape>
      </w:pict>
    </w:r>
    <w:r w:rsidR="00902D55" w:rsidRPr="00902D55">
      <w:pict>
        <v:shape id="docshape12" o:spid="_x0000_s1039" type="#_x0000_t202" style="position:absolute;margin-left:535.75pt;margin-top:82.2pt;width:16.4pt;height:16.5pt;z-index:-15931904;mso-position-horizontal-relative:page;mso-position-vertical-relative:page" filled="f" stroked="f">
          <v:textbox inset="0,0,0,0">
            <w:txbxContent>
              <w:p w:rsidR="00902D55" w:rsidRDefault="005147BB">
                <w:pPr>
                  <w:pStyle w:val="Corpodetexto"/>
                  <w:spacing w:before="10"/>
                  <w:ind w:left="20"/>
                </w:pPr>
                <w:r>
                  <w:rPr>
                    <w:spacing w:val="-5"/>
                  </w:rPr>
                  <w:t>04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55" w:rsidRDefault="005147B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85600" behindDoc="1" locked="0" layoutInCell="1" allowOverlap="1">
          <wp:simplePos x="0" y="0"/>
          <wp:positionH relativeFrom="page">
            <wp:posOffset>2961004</wp:posOffset>
          </wp:positionH>
          <wp:positionV relativeFrom="page">
            <wp:posOffset>90169</wp:posOffset>
          </wp:positionV>
          <wp:extent cx="2109470" cy="770890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9470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2D55" w:rsidRPr="00902D5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1037" type="#_x0000_t202" style="position:absolute;margin-left:78.45pt;margin-top:82.2pt;width:97.7pt;height:16.5pt;z-index:-15930368;mso-position-horizontal-relative:page;mso-position-vertical-relative:page" filled="f" stroked="f">
          <v:textbox inset="0,0,0,0">
            <w:txbxContent>
              <w:p w:rsidR="00902D55" w:rsidRDefault="005147BB">
                <w:pPr>
                  <w:pStyle w:val="Corpodetexto"/>
                  <w:spacing w:before="10"/>
                  <w:ind w:left="20"/>
                </w:pPr>
                <w:r>
                  <w:t>Projeto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8"/>
                  </w:rPr>
                  <w:t xml:space="preserve"> </w:t>
                </w:r>
                <w:r>
                  <w:t>Lei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-5"/>
                  </w:rPr>
                  <w:t>nº</w:t>
                </w:r>
              </w:p>
            </w:txbxContent>
          </v:textbox>
          <w10:wrap anchorx="page" anchory="page"/>
        </v:shape>
      </w:pict>
    </w:r>
    <w:r w:rsidR="00902D55" w:rsidRPr="00902D55">
      <w:pict>
        <v:shape id="docshape15" o:spid="_x0000_s1036" type="#_x0000_t202" style="position:absolute;margin-left:326.3pt;margin-top:82.2pt;width:1in;height:16.5pt;z-index:-15929856;mso-position-horizontal-relative:page;mso-position-vertical-relative:page" filled="f" stroked="f">
          <v:textbox inset="0,0,0,0">
            <w:txbxContent>
              <w:p w:rsidR="00902D55" w:rsidRDefault="005147BB">
                <w:pPr>
                  <w:pStyle w:val="Corpodetexto"/>
                  <w:spacing w:before="10"/>
                  <w:ind w:left="20"/>
                </w:pPr>
                <w:r>
                  <w:rPr>
                    <w:spacing w:val="-2"/>
                  </w:rPr>
                  <w:t>continuação</w:t>
                </w:r>
              </w:p>
            </w:txbxContent>
          </v:textbox>
          <w10:wrap anchorx="page" anchory="page"/>
        </v:shape>
      </w:pict>
    </w:r>
    <w:r w:rsidR="00902D55" w:rsidRPr="00902D55">
      <w:pict>
        <v:shape id="docshape16" o:spid="_x0000_s1035" type="#_x0000_t202" style="position:absolute;margin-left:535.75pt;margin-top:82.2pt;width:16.4pt;height:16.5pt;z-index:-15929344;mso-position-horizontal-relative:page;mso-position-vertical-relative:page" filled="f" stroked="f">
          <v:textbox inset="0,0,0,0">
            <w:txbxContent>
              <w:p w:rsidR="00902D55" w:rsidRDefault="005147BB">
                <w:pPr>
                  <w:pStyle w:val="Corpodetexto"/>
                  <w:spacing w:before="10"/>
                  <w:ind w:left="20"/>
                </w:pPr>
                <w:r>
                  <w:rPr>
                    <w:spacing w:val="-5"/>
                  </w:rPr>
                  <w:t>05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55" w:rsidRDefault="005147B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88160" behindDoc="1" locked="0" layoutInCell="1" allowOverlap="1">
          <wp:simplePos x="0" y="0"/>
          <wp:positionH relativeFrom="page">
            <wp:posOffset>2961004</wp:posOffset>
          </wp:positionH>
          <wp:positionV relativeFrom="page">
            <wp:posOffset>90169</wp:posOffset>
          </wp:positionV>
          <wp:extent cx="2109470" cy="77089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9470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2D55" w:rsidRPr="00902D5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1033" type="#_x0000_t202" style="position:absolute;margin-left:78.45pt;margin-top:82.2pt;width:97.7pt;height:16.5pt;z-index:-15927808;mso-position-horizontal-relative:page;mso-position-vertical-relative:page" filled="f" stroked="f">
          <v:textbox inset="0,0,0,0">
            <w:txbxContent>
              <w:p w:rsidR="00902D55" w:rsidRDefault="005147BB">
                <w:pPr>
                  <w:pStyle w:val="Corpodetexto"/>
                  <w:spacing w:before="10"/>
                  <w:ind w:left="20"/>
                </w:pPr>
                <w:r>
                  <w:t>Projeto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8"/>
                  </w:rPr>
                  <w:t xml:space="preserve"> </w:t>
                </w:r>
                <w:r>
                  <w:t>Lei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-5"/>
                  </w:rPr>
                  <w:t>nº</w:t>
                </w:r>
              </w:p>
            </w:txbxContent>
          </v:textbox>
          <w10:wrap anchorx="page" anchory="page"/>
        </v:shape>
      </w:pict>
    </w:r>
    <w:r w:rsidR="00902D55" w:rsidRPr="00902D55">
      <w:pict>
        <v:shape id="docshape19" o:spid="_x0000_s1032" type="#_x0000_t202" style="position:absolute;margin-left:326.3pt;margin-top:82.2pt;width:1in;height:16.5pt;z-index:-15927296;mso-position-horizontal-relative:page;mso-position-vertical-relative:page" filled="f" stroked="f">
          <v:textbox inset="0,0,0,0">
            <w:txbxContent>
              <w:p w:rsidR="00902D55" w:rsidRDefault="005147BB">
                <w:pPr>
                  <w:pStyle w:val="Corpodetexto"/>
                  <w:spacing w:before="10"/>
                  <w:ind w:left="20"/>
                </w:pPr>
                <w:r>
                  <w:rPr>
                    <w:spacing w:val="-2"/>
                  </w:rPr>
                  <w:t>continuação</w:t>
                </w:r>
              </w:p>
            </w:txbxContent>
          </v:textbox>
          <w10:wrap anchorx="page" anchory="page"/>
        </v:shape>
      </w:pict>
    </w:r>
    <w:r w:rsidR="00902D55" w:rsidRPr="00902D55">
      <w:pict>
        <v:shape id="docshape20" o:spid="_x0000_s1031" type="#_x0000_t202" style="position:absolute;margin-left:535.75pt;margin-top:82.2pt;width:16.4pt;height:16.5pt;z-index:-15926784;mso-position-horizontal-relative:page;mso-position-vertical-relative:page" filled="f" stroked="f">
          <v:textbox inset="0,0,0,0">
            <w:txbxContent>
              <w:p w:rsidR="00902D55" w:rsidRDefault="005147BB">
                <w:pPr>
                  <w:pStyle w:val="Corpodetexto"/>
                  <w:spacing w:before="10"/>
                  <w:ind w:left="20"/>
                </w:pPr>
                <w:r>
                  <w:rPr>
                    <w:spacing w:val="-5"/>
                  </w:rPr>
                  <w:t>06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55" w:rsidRDefault="005147B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90720" behindDoc="1" locked="0" layoutInCell="1" allowOverlap="1">
          <wp:simplePos x="0" y="0"/>
          <wp:positionH relativeFrom="page">
            <wp:posOffset>2961004</wp:posOffset>
          </wp:positionH>
          <wp:positionV relativeFrom="page">
            <wp:posOffset>90169</wp:posOffset>
          </wp:positionV>
          <wp:extent cx="2109470" cy="77089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9470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2D55" w:rsidRPr="00902D5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1029" type="#_x0000_t202" style="position:absolute;margin-left:78.45pt;margin-top:82.2pt;width:97.7pt;height:16.5pt;z-index:-15925248;mso-position-horizontal-relative:page;mso-position-vertical-relative:page" filled="f" stroked="f">
          <v:textbox inset="0,0,0,0">
            <w:txbxContent>
              <w:p w:rsidR="00902D55" w:rsidRDefault="005147BB">
                <w:pPr>
                  <w:pStyle w:val="Corpodetexto"/>
                  <w:spacing w:before="10"/>
                  <w:ind w:left="20"/>
                </w:pPr>
                <w:r>
                  <w:t>Projeto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8"/>
                  </w:rPr>
                  <w:t xml:space="preserve"> </w:t>
                </w:r>
                <w:r>
                  <w:t>Lei</w:t>
                </w:r>
                <w:r>
                  <w:rPr>
                    <w:spacing w:val="-7"/>
                  </w:rPr>
                  <w:t xml:space="preserve"> </w:t>
                </w:r>
                <w:r>
                  <w:rPr>
                    <w:spacing w:val="-5"/>
                  </w:rPr>
                  <w:t>nº</w:t>
                </w:r>
              </w:p>
            </w:txbxContent>
          </v:textbox>
          <w10:wrap anchorx="page" anchory="page"/>
        </v:shape>
      </w:pict>
    </w:r>
    <w:r w:rsidR="00902D55" w:rsidRPr="00902D55">
      <w:pict>
        <v:shape id="docshape23" o:spid="_x0000_s1028" type="#_x0000_t202" style="position:absolute;margin-left:326.3pt;margin-top:82.2pt;width:1in;height:16.5pt;z-index:-15924736;mso-position-horizontal-relative:page;mso-position-vertical-relative:page" filled="f" stroked="f">
          <v:textbox inset="0,0,0,0">
            <w:txbxContent>
              <w:p w:rsidR="00902D55" w:rsidRDefault="005147BB">
                <w:pPr>
                  <w:pStyle w:val="Corpodetexto"/>
                  <w:spacing w:before="10"/>
                  <w:ind w:left="20"/>
                </w:pPr>
                <w:r>
                  <w:rPr>
                    <w:spacing w:val="-2"/>
                  </w:rPr>
                  <w:t>continuação</w:t>
                </w:r>
              </w:p>
            </w:txbxContent>
          </v:textbox>
          <w10:wrap anchorx="page" anchory="page"/>
        </v:shape>
      </w:pict>
    </w:r>
    <w:r w:rsidR="00902D55" w:rsidRPr="00902D55">
      <w:pict>
        <v:shape id="docshape24" o:spid="_x0000_s1027" type="#_x0000_t202" style="position:absolute;margin-left:535.75pt;margin-top:82.2pt;width:16.4pt;height:16.5pt;z-index:-15924224;mso-position-horizontal-relative:page;mso-position-vertical-relative:page" filled="f" stroked="f">
          <v:textbox inset="0,0,0,0">
            <w:txbxContent>
              <w:p w:rsidR="00902D55" w:rsidRDefault="005147BB">
                <w:pPr>
                  <w:pStyle w:val="Corpodetexto"/>
                  <w:spacing w:before="10"/>
                  <w:ind w:left="20"/>
                </w:pPr>
                <w:r>
                  <w:rPr>
                    <w:spacing w:val="-5"/>
                  </w:rPr>
                  <w:t>07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55" w:rsidRDefault="005147B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93280" behindDoc="1" locked="0" layoutInCell="1" allowOverlap="1">
          <wp:simplePos x="0" y="0"/>
          <wp:positionH relativeFrom="page">
            <wp:posOffset>2961004</wp:posOffset>
          </wp:positionH>
          <wp:positionV relativeFrom="page">
            <wp:posOffset>90169</wp:posOffset>
          </wp:positionV>
          <wp:extent cx="2109470" cy="77089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9470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21A1"/>
    <w:multiLevelType w:val="hybridMultilevel"/>
    <w:tmpl w:val="894A43D0"/>
    <w:lvl w:ilvl="0" w:tplc="05F295E6">
      <w:start w:val="1"/>
      <w:numFmt w:val="upperRoman"/>
      <w:lvlText w:val="%1"/>
      <w:lvlJc w:val="left"/>
      <w:pPr>
        <w:ind w:left="109" w:hanging="219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6"/>
        <w:szCs w:val="26"/>
        <w:lang w:val="pt-PT" w:eastAsia="en-US" w:bidi="ar-SA"/>
      </w:rPr>
    </w:lvl>
    <w:lvl w:ilvl="1" w:tplc="42505AE2">
      <w:numFmt w:val="bullet"/>
      <w:lvlText w:val="•"/>
      <w:lvlJc w:val="left"/>
      <w:pPr>
        <w:ind w:left="1067" w:hanging="219"/>
      </w:pPr>
      <w:rPr>
        <w:rFonts w:hint="default"/>
        <w:lang w:val="pt-PT" w:eastAsia="en-US" w:bidi="ar-SA"/>
      </w:rPr>
    </w:lvl>
    <w:lvl w:ilvl="2" w:tplc="0C5EB298">
      <w:numFmt w:val="bullet"/>
      <w:lvlText w:val="•"/>
      <w:lvlJc w:val="left"/>
      <w:pPr>
        <w:ind w:left="2034" w:hanging="219"/>
      </w:pPr>
      <w:rPr>
        <w:rFonts w:hint="default"/>
        <w:lang w:val="pt-PT" w:eastAsia="en-US" w:bidi="ar-SA"/>
      </w:rPr>
    </w:lvl>
    <w:lvl w:ilvl="3" w:tplc="F170E060">
      <w:numFmt w:val="bullet"/>
      <w:lvlText w:val="•"/>
      <w:lvlJc w:val="left"/>
      <w:pPr>
        <w:ind w:left="3001" w:hanging="219"/>
      </w:pPr>
      <w:rPr>
        <w:rFonts w:hint="default"/>
        <w:lang w:val="pt-PT" w:eastAsia="en-US" w:bidi="ar-SA"/>
      </w:rPr>
    </w:lvl>
    <w:lvl w:ilvl="4" w:tplc="7ACED770">
      <w:numFmt w:val="bullet"/>
      <w:lvlText w:val="•"/>
      <w:lvlJc w:val="left"/>
      <w:pPr>
        <w:ind w:left="3968" w:hanging="219"/>
      </w:pPr>
      <w:rPr>
        <w:rFonts w:hint="default"/>
        <w:lang w:val="pt-PT" w:eastAsia="en-US" w:bidi="ar-SA"/>
      </w:rPr>
    </w:lvl>
    <w:lvl w:ilvl="5" w:tplc="8C42528A">
      <w:numFmt w:val="bullet"/>
      <w:lvlText w:val="•"/>
      <w:lvlJc w:val="left"/>
      <w:pPr>
        <w:ind w:left="4935" w:hanging="219"/>
      </w:pPr>
      <w:rPr>
        <w:rFonts w:hint="default"/>
        <w:lang w:val="pt-PT" w:eastAsia="en-US" w:bidi="ar-SA"/>
      </w:rPr>
    </w:lvl>
    <w:lvl w:ilvl="6" w:tplc="CB02800A">
      <w:numFmt w:val="bullet"/>
      <w:lvlText w:val="•"/>
      <w:lvlJc w:val="left"/>
      <w:pPr>
        <w:ind w:left="5902" w:hanging="219"/>
      </w:pPr>
      <w:rPr>
        <w:rFonts w:hint="default"/>
        <w:lang w:val="pt-PT" w:eastAsia="en-US" w:bidi="ar-SA"/>
      </w:rPr>
    </w:lvl>
    <w:lvl w:ilvl="7" w:tplc="8244CA44">
      <w:numFmt w:val="bullet"/>
      <w:lvlText w:val="•"/>
      <w:lvlJc w:val="left"/>
      <w:pPr>
        <w:ind w:left="6869" w:hanging="219"/>
      </w:pPr>
      <w:rPr>
        <w:rFonts w:hint="default"/>
        <w:lang w:val="pt-PT" w:eastAsia="en-US" w:bidi="ar-SA"/>
      </w:rPr>
    </w:lvl>
    <w:lvl w:ilvl="8" w:tplc="25404BDC">
      <w:numFmt w:val="bullet"/>
      <w:lvlText w:val="•"/>
      <w:lvlJc w:val="left"/>
      <w:pPr>
        <w:ind w:left="7836" w:hanging="219"/>
      </w:pPr>
      <w:rPr>
        <w:rFonts w:hint="default"/>
        <w:lang w:val="pt-PT" w:eastAsia="en-US" w:bidi="ar-SA"/>
      </w:rPr>
    </w:lvl>
  </w:abstractNum>
  <w:abstractNum w:abstractNumId="1">
    <w:nsid w:val="0D5350FC"/>
    <w:multiLevelType w:val="hybridMultilevel"/>
    <w:tmpl w:val="33523470"/>
    <w:lvl w:ilvl="0" w:tplc="19B48D5A">
      <w:start w:val="1"/>
      <w:numFmt w:val="upperRoman"/>
      <w:lvlText w:val="%1"/>
      <w:lvlJc w:val="left"/>
      <w:pPr>
        <w:ind w:left="109" w:hanging="173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6"/>
        <w:szCs w:val="26"/>
        <w:lang w:val="pt-PT" w:eastAsia="en-US" w:bidi="ar-SA"/>
      </w:rPr>
    </w:lvl>
    <w:lvl w:ilvl="1" w:tplc="4810FFBE">
      <w:numFmt w:val="bullet"/>
      <w:lvlText w:val="•"/>
      <w:lvlJc w:val="left"/>
      <w:pPr>
        <w:ind w:left="1067" w:hanging="173"/>
      </w:pPr>
      <w:rPr>
        <w:rFonts w:hint="default"/>
        <w:lang w:val="pt-PT" w:eastAsia="en-US" w:bidi="ar-SA"/>
      </w:rPr>
    </w:lvl>
    <w:lvl w:ilvl="2" w:tplc="B2F4DB2E">
      <w:numFmt w:val="bullet"/>
      <w:lvlText w:val="•"/>
      <w:lvlJc w:val="left"/>
      <w:pPr>
        <w:ind w:left="2034" w:hanging="173"/>
      </w:pPr>
      <w:rPr>
        <w:rFonts w:hint="default"/>
        <w:lang w:val="pt-PT" w:eastAsia="en-US" w:bidi="ar-SA"/>
      </w:rPr>
    </w:lvl>
    <w:lvl w:ilvl="3" w:tplc="F5345E90">
      <w:numFmt w:val="bullet"/>
      <w:lvlText w:val="•"/>
      <w:lvlJc w:val="left"/>
      <w:pPr>
        <w:ind w:left="3001" w:hanging="173"/>
      </w:pPr>
      <w:rPr>
        <w:rFonts w:hint="default"/>
        <w:lang w:val="pt-PT" w:eastAsia="en-US" w:bidi="ar-SA"/>
      </w:rPr>
    </w:lvl>
    <w:lvl w:ilvl="4" w:tplc="1AA8EF8C">
      <w:numFmt w:val="bullet"/>
      <w:lvlText w:val="•"/>
      <w:lvlJc w:val="left"/>
      <w:pPr>
        <w:ind w:left="3968" w:hanging="173"/>
      </w:pPr>
      <w:rPr>
        <w:rFonts w:hint="default"/>
        <w:lang w:val="pt-PT" w:eastAsia="en-US" w:bidi="ar-SA"/>
      </w:rPr>
    </w:lvl>
    <w:lvl w:ilvl="5" w:tplc="556CAB38">
      <w:numFmt w:val="bullet"/>
      <w:lvlText w:val="•"/>
      <w:lvlJc w:val="left"/>
      <w:pPr>
        <w:ind w:left="4935" w:hanging="173"/>
      </w:pPr>
      <w:rPr>
        <w:rFonts w:hint="default"/>
        <w:lang w:val="pt-PT" w:eastAsia="en-US" w:bidi="ar-SA"/>
      </w:rPr>
    </w:lvl>
    <w:lvl w:ilvl="6" w:tplc="374CCE90">
      <w:numFmt w:val="bullet"/>
      <w:lvlText w:val="•"/>
      <w:lvlJc w:val="left"/>
      <w:pPr>
        <w:ind w:left="5902" w:hanging="173"/>
      </w:pPr>
      <w:rPr>
        <w:rFonts w:hint="default"/>
        <w:lang w:val="pt-PT" w:eastAsia="en-US" w:bidi="ar-SA"/>
      </w:rPr>
    </w:lvl>
    <w:lvl w:ilvl="7" w:tplc="1D4C3A5A">
      <w:numFmt w:val="bullet"/>
      <w:lvlText w:val="•"/>
      <w:lvlJc w:val="left"/>
      <w:pPr>
        <w:ind w:left="6869" w:hanging="173"/>
      </w:pPr>
      <w:rPr>
        <w:rFonts w:hint="default"/>
        <w:lang w:val="pt-PT" w:eastAsia="en-US" w:bidi="ar-SA"/>
      </w:rPr>
    </w:lvl>
    <w:lvl w:ilvl="8" w:tplc="1E9E14B6">
      <w:numFmt w:val="bullet"/>
      <w:lvlText w:val="•"/>
      <w:lvlJc w:val="left"/>
      <w:pPr>
        <w:ind w:left="7836" w:hanging="173"/>
      </w:pPr>
      <w:rPr>
        <w:rFonts w:hint="default"/>
        <w:lang w:val="pt-PT" w:eastAsia="en-US" w:bidi="ar-SA"/>
      </w:rPr>
    </w:lvl>
  </w:abstractNum>
  <w:abstractNum w:abstractNumId="2">
    <w:nsid w:val="1AAA1764"/>
    <w:multiLevelType w:val="hybridMultilevel"/>
    <w:tmpl w:val="20E0908A"/>
    <w:lvl w:ilvl="0" w:tplc="A0069AC4">
      <w:start w:val="1"/>
      <w:numFmt w:val="upperRoman"/>
      <w:lvlText w:val="%1"/>
      <w:lvlJc w:val="left"/>
      <w:pPr>
        <w:ind w:left="109" w:hanging="183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6"/>
        <w:szCs w:val="26"/>
        <w:lang w:val="pt-PT" w:eastAsia="en-US" w:bidi="ar-SA"/>
      </w:rPr>
    </w:lvl>
    <w:lvl w:ilvl="1" w:tplc="CEA40E96">
      <w:numFmt w:val="bullet"/>
      <w:lvlText w:val="•"/>
      <w:lvlJc w:val="left"/>
      <w:pPr>
        <w:ind w:left="1067" w:hanging="183"/>
      </w:pPr>
      <w:rPr>
        <w:rFonts w:hint="default"/>
        <w:lang w:val="pt-PT" w:eastAsia="en-US" w:bidi="ar-SA"/>
      </w:rPr>
    </w:lvl>
    <w:lvl w:ilvl="2" w:tplc="04545CF8">
      <w:numFmt w:val="bullet"/>
      <w:lvlText w:val="•"/>
      <w:lvlJc w:val="left"/>
      <w:pPr>
        <w:ind w:left="2034" w:hanging="183"/>
      </w:pPr>
      <w:rPr>
        <w:rFonts w:hint="default"/>
        <w:lang w:val="pt-PT" w:eastAsia="en-US" w:bidi="ar-SA"/>
      </w:rPr>
    </w:lvl>
    <w:lvl w:ilvl="3" w:tplc="FED28AE6">
      <w:numFmt w:val="bullet"/>
      <w:lvlText w:val="•"/>
      <w:lvlJc w:val="left"/>
      <w:pPr>
        <w:ind w:left="3001" w:hanging="183"/>
      </w:pPr>
      <w:rPr>
        <w:rFonts w:hint="default"/>
        <w:lang w:val="pt-PT" w:eastAsia="en-US" w:bidi="ar-SA"/>
      </w:rPr>
    </w:lvl>
    <w:lvl w:ilvl="4" w:tplc="255E012A">
      <w:numFmt w:val="bullet"/>
      <w:lvlText w:val="•"/>
      <w:lvlJc w:val="left"/>
      <w:pPr>
        <w:ind w:left="3968" w:hanging="183"/>
      </w:pPr>
      <w:rPr>
        <w:rFonts w:hint="default"/>
        <w:lang w:val="pt-PT" w:eastAsia="en-US" w:bidi="ar-SA"/>
      </w:rPr>
    </w:lvl>
    <w:lvl w:ilvl="5" w:tplc="ECF65C02">
      <w:numFmt w:val="bullet"/>
      <w:lvlText w:val="•"/>
      <w:lvlJc w:val="left"/>
      <w:pPr>
        <w:ind w:left="4935" w:hanging="183"/>
      </w:pPr>
      <w:rPr>
        <w:rFonts w:hint="default"/>
        <w:lang w:val="pt-PT" w:eastAsia="en-US" w:bidi="ar-SA"/>
      </w:rPr>
    </w:lvl>
    <w:lvl w:ilvl="6" w:tplc="53CAE24E">
      <w:numFmt w:val="bullet"/>
      <w:lvlText w:val="•"/>
      <w:lvlJc w:val="left"/>
      <w:pPr>
        <w:ind w:left="5902" w:hanging="183"/>
      </w:pPr>
      <w:rPr>
        <w:rFonts w:hint="default"/>
        <w:lang w:val="pt-PT" w:eastAsia="en-US" w:bidi="ar-SA"/>
      </w:rPr>
    </w:lvl>
    <w:lvl w:ilvl="7" w:tplc="6B0C02BE">
      <w:numFmt w:val="bullet"/>
      <w:lvlText w:val="•"/>
      <w:lvlJc w:val="left"/>
      <w:pPr>
        <w:ind w:left="6869" w:hanging="183"/>
      </w:pPr>
      <w:rPr>
        <w:rFonts w:hint="default"/>
        <w:lang w:val="pt-PT" w:eastAsia="en-US" w:bidi="ar-SA"/>
      </w:rPr>
    </w:lvl>
    <w:lvl w:ilvl="8" w:tplc="B0A64100">
      <w:numFmt w:val="bullet"/>
      <w:lvlText w:val="•"/>
      <w:lvlJc w:val="left"/>
      <w:pPr>
        <w:ind w:left="7836" w:hanging="183"/>
      </w:pPr>
      <w:rPr>
        <w:rFonts w:hint="default"/>
        <w:lang w:val="pt-PT" w:eastAsia="en-US" w:bidi="ar-SA"/>
      </w:rPr>
    </w:lvl>
  </w:abstractNum>
  <w:abstractNum w:abstractNumId="3">
    <w:nsid w:val="30306A42"/>
    <w:multiLevelType w:val="hybridMultilevel"/>
    <w:tmpl w:val="494403D2"/>
    <w:lvl w:ilvl="0" w:tplc="CD500A24">
      <w:start w:val="1"/>
      <w:numFmt w:val="upperRoman"/>
      <w:lvlText w:val="%1"/>
      <w:lvlJc w:val="left"/>
      <w:pPr>
        <w:ind w:left="253" w:hanging="144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6"/>
        <w:szCs w:val="26"/>
        <w:lang w:val="pt-PT" w:eastAsia="en-US" w:bidi="ar-SA"/>
      </w:rPr>
    </w:lvl>
    <w:lvl w:ilvl="1" w:tplc="60D09A26">
      <w:numFmt w:val="bullet"/>
      <w:lvlText w:val="•"/>
      <w:lvlJc w:val="left"/>
      <w:pPr>
        <w:ind w:left="1211" w:hanging="144"/>
      </w:pPr>
      <w:rPr>
        <w:rFonts w:hint="default"/>
        <w:lang w:val="pt-PT" w:eastAsia="en-US" w:bidi="ar-SA"/>
      </w:rPr>
    </w:lvl>
    <w:lvl w:ilvl="2" w:tplc="1BB42F30">
      <w:numFmt w:val="bullet"/>
      <w:lvlText w:val="•"/>
      <w:lvlJc w:val="left"/>
      <w:pPr>
        <w:ind w:left="2162" w:hanging="144"/>
      </w:pPr>
      <w:rPr>
        <w:rFonts w:hint="default"/>
        <w:lang w:val="pt-PT" w:eastAsia="en-US" w:bidi="ar-SA"/>
      </w:rPr>
    </w:lvl>
    <w:lvl w:ilvl="3" w:tplc="9BE42B58">
      <w:numFmt w:val="bullet"/>
      <w:lvlText w:val="•"/>
      <w:lvlJc w:val="left"/>
      <w:pPr>
        <w:ind w:left="3113" w:hanging="144"/>
      </w:pPr>
      <w:rPr>
        <w:rFonts w:hint="default"/>
        <w:lang w:val="pt-PT" w:eastAsia="en-US" w:bidi="ar-SA"/>
      </w:rPr>
    </w:lvl>
    <w:lvl w:ilvl="4" w:tplc="303A8E54">
      <w:numFmt w:val="bullet"/>
      <w:lvlText w:val="•"/>
      <w:lvlJc w:val="left"/>
      <w:pPr>
        <w:ind w:left="4064" w:hanging="144"/>
      </w:pPr>
      <w:rPr>
        <w:rFonts w:hint="default"/>
        <w:lang w:val="pt-PT" w:eastAsia="en-US" w:bidi="ar-SA"/>
      </w:rPr>
    </w:lvl>
    <w:lvl w:ilvl="5" w:tplc="9A2636DC">
      <w:numFmt w:val="bullet"/>
      <w:lvlText w:val="•"/>
      <w:lvlJc w:val="left"/>
      <w:pPr>
        <w:ind w:left="5015" w:hanging="144"/>
      </w:pPr>
      <w:rPr>
        <w:rFonts w:hint="default"/>
        <w:lang w:val="pt-PT" w:eastAsia="en-US" w:bidi="ar-SA"/>
      </w:rPr>
    </w:lvl>
    <w:lvl w:ilvl="6" w:tplc="FDA8D0C4">
      <w:numFmt w:val="bullet"/>
      <w:lvlText w:val="•"/>
      <w:lvlJc w:val="left"/>
      <w:pPr>
        <w:ind w:left="5966" w:hanging="144"/>
      </w:pPr>
      <w:rPr>
        <w:rFonts w:hint="default"/>
        <w:lang w:val="pt-PT" w:eastAsia="en-US" w:bidi="ar-SA"/>
      </w:rPr>
    </w:lvl>
    <w:lvl w:ilvl="7" w:tplc="A26A61EA">
      <w:numFmt w:val="bullet"/>
      <w:lvlText w:val="•"/>
      <w:lvlJc w:val="left"/>
      <w:pPr>
        <w:ind w:left="6917" w:hanging="144"/>
      </w:pPr>
      <w:rPr>
        <w:rFonts w:hint="default"/>
        <w:lang w:val="pt-PT" w:eastAsia="en-US" w:bidi="ar-SA"/>
      </w:rPr>
    </w:lvl>
    <w:lvl w:ilvl="8" w:tplc="D25A5A94">
      <w:numFmt w:val="bullet"/>
      <w:lvlText w:val="•"/>
      <w:lvlJc w:val="left"/>
      <w:pPr>
        <w:ind w:left="7868" w:hanging="14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02D55"/>
    <w:rsid w:val="00074B27"/>
    <w:rsid w:val="005147BB"/>
    <w:rsid w:val="00902D55"/>
    <w:rsid w:val="00F44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2D55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2D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02D55"/>
    <w:rPr>
      <w:sz w:val="26"/>
      <w:szCs w:val="26"/>
    </w:rPr>
  </w:style>
  <w:style w:type="paragraph" w:styleId="PargrafodaLista">
    <w:name w:val="List Paragraph"/>
    <w:basedOn w:val="Normal"/>
    <w:uiPriority w:val="1"/>
    <w:qFormat/>
    <w:rsid w:val="00902D55"/>
    <w:pPr>
      <w:ind w:left="109"/>
      <w:jc w:val="both"/>
    </w:pPr>
  </w:style>
  <w:style w:type="paragraph" w:customStyle="1" w:styleId="TableParagraph">
    <w:name w:val="Table Paragraph"/>
    <w:basedOn w:val="Normal"/>
    <w:uiPriority w:val="1"/>
    <w:qFormat/>
    <w:rsid w:val="00902D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2429</Words>
  <Characters>13117</Characters>
  <Application>Microsoft Office Word</Application>
  <DocSecurity>0</DocSecurity>
  <Lines>109</Lines>
  <Paragraphs>31</Paragraphs>
  <ScaleCrop>false</ScaleCrop>
  <Company/>
  <LinksUpToDate>false</LinksUpToDate>
  <CharactersWithSpaces>15515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Dito</cp:lastModifiedBy>
  <cp:revision>3</cp:revision>
  <cp:lastPrinted>2025-04-25T18:14:00Z</cp:lastPrinted>
  <dcterms:created xsi:type="dcterms:W3CDTF">2025-04-25T18:13:00Z</dcterms:created>
  <dcterms:modified xsi:type="dcterms:W3CDTF">2025-04-25T18:15:00Z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