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63 AO PROJETO DE LEI Nº 41/2024</w:t>
      </w:r>
    </w:p>
    <w:p w:rsidR="008550BF" w:rsidP="008550BF" w14:paraId="6765127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8550BF" w:rsidP="008550BF" w14:paraId="2B826235" w14:textId="136B77FA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BC7FC7">
        <w:rPr>
          <w:rFonts w:ascii="Cambria" w:hAnsi="Cambria" w:cs="Arial"/>
          <w:b/>
          <w:sz w:val="25"/>
          <w:szCs w:val="25"/>
        </w:rPr>
        <w:t>5</w:t>
      </w:r>
    </w:p>
    <w:p w:rsidR="008550BF" w:rsidP="008550BF" w14:paraId="43FE5236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0EA4BBFC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8550BF" w:rsidP="008550BF" w14:paraId="60CC684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8550BF" w:rsidP="008550BF" w14:paraId="1CC901F9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665D7E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8550BF" w:rsidP="008550BF" w14:paraId="2BC34FCD" w14:textId="607C0B5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Saúde – </w:t>
      </w:r>
      <w:r w:rsidR="00A96C2D">
        <w:rPr>
          <w:rFonts w:ascii="Cambria" w:hAnsi="Cambria" w:cs="Arial"/>
          <w:bCs/>
          <w:sz w:val="25"/>
          <w:szCs w:val="25"/>
        </w:rPr>
        <w:t>Centro de Odontologia</w:t>
      </w:r>
    </w:p>
    <w:p w:rsidR="008550BF" w:rsidP="008550BF" w14:paraId="6F92A7C0" w14:textId="12C1CB8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Pr="002D78E0" w:rsidR="0040288B">
        <w:rPr>
          <w:rFonts w:ascii="Cambria" w:hAnsi="Cambria" w:cs="Arial"/>
          <w:bCs/>
          <w:color w:val="000000" w:themeColor="text1"/>
          <w:sz w:val="25"/>
          <w:szCs w:val="25"/>
        </w:rPr>
        <w:t>2001</w:t>
      </w:r>
    </w:p>
    <w:p w:rsidR="008550BF" w:rsidP="008550BF" w14:paraId="683A6377" w14:textId="1A50E51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Pr="00C06408" w:rsidR="002D78E0">
        <w:rPr>
          <w:rFonts w:ascii="Cambria" w:hAnsi="Cambria" w:cs="Arial"/>
          <w:bCs/>
          <w:color w:val="000000" w:themeColor="text1"/>
          <w:sz w:val="25"/>
          <w:szCs w:val="25"/>
        </w:rPr>
        <w:t>4.4.90.52.00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BC7FC7">
        <w:rPr>
          <w:rFonts w:ascii="Cambria" w:hAnsi="Cambria" w:cs="Arial"/>
          <w:bCs/>
          <w:sz w:val="25"/>
          <w:szCs w:val="25"/>
        </w:rPr>
        <w:t>10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2306A9A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51A7CC01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8550BF" w:rsidP="008550BF" w14:paraId="2D4A15C3" w14:textId="29EB176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CA4946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:rsidR="008550BF" w:rsidP="008550BF" w14:paraId="0E3193B0" w14:textId="6759D84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BC7FC7">
        <w:rPr>
          <w:rFonts w:ascii="Cambria" w:hAnsi="Cambria" w:cs="Arial"/>
          <w:bCs/>
          <w:sz w:val="25"/>
          <w:szCs w:val="25"/>
        </w:rPr>
        <w:t>10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1EFB831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F039F8" w:rsidP="008550BF" w14:paraId="31E1772E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8550BF" w:rsidP="008550BF" w14:paraId="31A5E76B" w14:textId="1002B01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</w:t>
      </w:r>
      <w:r w:rsidR="00BC7FC7">
        <w:rPr>
          <w:rFonts w:ascii="Cambria" w:hAnsi="Cambria" w:cs="Arial"/>
          <w:bCs/>
          <w:sz w:val="25"/>
          <w:szCs w:val="25"/>
        </w:rPr>
        <w:t xml:space="preserve">a </w:t>
      </w:r>
      <w:r w:rsidR="00EA2B9B">
        <w:rPr>
          <w:rFonts w:ascii="Cambria" w:hAnsi="Cambria" w:cs="Arial"/>
          <w:bCs/>
          <w:sz w:val="25"/>
          <w:szCs w:val="25"/>
        </w:rPr>
        <w:t>implantodontia na rede de saúde pública do município</w:t>
      </w:r>
      <w:r w:rsidR="00294BD9">
        <w:rPr>
          <w:rFonts w:ascii="Cambria" w:hAnsi="Cambria" w:cs="Arial"/>
          <w:bCs/>
          <w:sz w:val="25"/>
          <w:szCs w:val="25"/>
        </w:rPr>
        <w:t>.</w:t>
      </w:r>
    </w:p>
    <w:p w:rsidR="008550BF" w:rsidP="008550BF" w14:paraId="44ABC73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P="008550BF" w14:paraId="0D057C0B" w14:textId="3FAF12A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BC7FC7">
        <w:rPr>
          <w:rFonts w:ascii="Cambria" w:hAnsi="Cambria" w:cs="Arial"/>
          <w:bCs/>
          <w:sz w:val="25"/>
          <w:szCs w:val="25"/>
        </w:rPr>
        <w:t>5</w:t>
      </w:r>
    </w:p>
    <w:p w:rsidR="008550BF" w:rsidRPr="00774D03" w:rsidP="008550BF" w14:paraId="26747249" w14:textId="6C4FD3D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BC7FC7">
        <w:rPr>
          <w:rFonts w:ascii="Cambria" w:hAnsi="Cambria" w:cs="Arial"/>
          <w:bCs/>
          <w:sz w:val="25"/>
          <w:szCs w:val="25"/>
        </w:rPr>
        <w:t>10</w:t>
      </w:r>
      <w:r>
        <w:rPr>
          <w:rFonts w:ascii="Cambria" w:hAnsi="Cambria" w:cs="Arial"/>
          <w:bCs/>
          <w:sz w:val="25"/>
          <w:szCs w:val="25"/>
        </w:rPr>
        <w:t>.000,00 (</w:t>
      </w:r>
      <w:r w:rsidR="00BC7FC7">
        <w:rPr>
          <w:rFonts w:ascii="Cambria" w:hAnsi="Cambria" w:cs="Arial"/>
          <w:bCs/>
          <w:sz w:val="25"/>
          <w:szCs w:val="25"/>
        </w:rPr>
        <w:t>dez</w:t>
      </w:r>
      <w:r w:rsidR="00EA2B9B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mil reais), para o </w:t>
      </w:r>
      <w:r w:rsidR="00EA2B9B">
        <w:rPr>
          <w:rFonts w:ascii="Cambria" w:hAnsi="Cambria" w:cs="Arial"/>
          <w:bCs/>
          <w:sz w:val="25"/>
          <w:szCs w:val="25"/>
        </w:rPr>
        <w:t>centro de Odontologia</w:t>
      </w:r>
      <w:r>
        <w:rPr>
          <w:rFonts w:ascii="Cambria" w:hAnsi="Cambria" w:cs="Arial"/>
          <w:bCs/>
          <w:sz w:val="25"/>
          <w:szCs w:val="25"/>
        </w:rPr>
        <w:t xml:space="preserve">, para o custeio de </w:t>
      </w:r>
      <w:r w:rsidR="00E44680">
        <w:rPr>
          <w:rFonts w:ascii="Cambria" w:hAnsi="Cambria" w:cs="Arial"/>
          <w:bCs/>
          <w:sz w:val="25"/>
          <w:szCs w:val="25"/>
        </w:rPr>
        <w:t xml:space="preserve">equipamentos da implantodontia </w:t>
      </w:r>
      <w:r w:rsidR="00BC7FC7">
        <w:rPr>
          <w:rFonts w:ascii="Cambria" w:hAnsi="Cambria" w:cs="Arial"/>
          <w:bCs/>
          <w:sz w:val="25"/>
          <w:szCs w:val="25"/>
        </w:rPr>
        <w:t>d</w:t>
      </w:r>
      <w:r w:rsidR="00E44680">
        <w:rPr>
          <w:rFonts w:ascii="Cambria" w:hAnsi="Cambria" w:cs="Arial"/>
          <w:bCs/>
          <w:sz w:val="25"/>
          <w:szCs w:val="25"/>
        </w:rPr>
        <w:t>a rede de saúde municipal</w:t>
      </w:r>
      <w:r w:rsidR="00BC7FC7">
        <w:rPr>
          <w:rFonts w:ascii="Cambria" w:hAnsi="Cambria" w:cs="Arial"/>
          <w:bCs/>
          <w:sz w:val="25"/>
          <w:szCs w:val="25"/>
        </w:rPr>
        <w:t>.</w:t>
      </w:r>
    </w:p>
    <w:p w:rsidR="008550BF" w:rsidP="008550BF" w14:paraId="5C512E83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P="008550BF" w14:paraId="3172492F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550BF" w:rsidRPr="004C51CE" w:rsidP="008550BF" w14:paraId="086E51A4" w14:textId="2424F74C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1A7D4D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1A7D4D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BC7FC7">
        <w:rPr>
          <w:rFonts w:ascii="Cambria" w:hAnsi="Cambria" w:cs="Arial"/>
          <w:sz w:val="25"/>
          <w:szCs w:val="25"/>
        </w:rPr>
        <w:t>4</w:t>
      </w:r>
    </w:p>
    <w:p w:rsidR="008550BF" w:rsidP="008550BF" w14:paraId="5409CAEF" w14:textId="392FD1B6">
      <w:pPr>
        <w:jc w:val="center"/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76142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96301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4946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0E4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7D4D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2D84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6B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8E0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66A61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176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88B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114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311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0618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5C25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011"/>
    <w:rsid w:val="00914AA0"/>
    <w:rsid w:val="0091555B"/>
    <w:rsid w:val="009155FC"/>
    <w:rsid w:val="00915EA2"/>
    <w:rsid w:val="009216DE"/>
    <w:rsid w:val="00922A64"/>
    <w:rsid w:val="0092331D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1A66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6C2D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4BC"/>
    <w:rsid w:val="00B93D8D"/>
    <w:rsid w:val="00B956E5"/>
    <w:rsid w:val="00B96F18"/>
    <w:rsid w:val="00BA24BB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C7FC7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6408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36B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946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0FE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680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B9B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BC4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24</cp:revision>
  <cp:lastPrinted>2024-11-01T18:48:21Z</cp:lastPrinted>
  <dcterms:created xsi:type="dcterms:W3CDTF">2022-11-07T12:41:00Z</dcterms:created>
  <dcterms:modified xsi:type="dcterms:W3CDTF">2024-11-01T17:57:00Z</dcterms:modified>
</cp:coreProperties>
</file>